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D3" w:rsidRPr="00641830" w:rsidRDefault="00402CD3" w:rsidP="00402CD3">
      <w:pPr>
        <w:rPr>
          <w:rStyle w:val="a3"/>
          <w:sz w:val="28"/>
          <w:szCs w:val="28"/>
        </w:rPr>
      </w:pPr>
      <w:r w:rsidRPr="00641830">
        <w:rPr>
          <w:rStyle w:val="a3"/>
          <w:sz w:val="28"/>
          <w:szCs w:val="28"/>
        </w:rPr>
        <w:t>Консультация для родителей: «Ребенок взял чужую вещь – что делать?»</w:t>
      </w:r>
    </w:p>
    <w:p w:rsidR="00402CD3" w:rsidRPr="00641830" w:rsidRDefault="00402CD3" w:rsidP="00641830">
      <w:pPr>
        <w:jc w:val="center"/>
        <w:rPr>
          <w:rStyle w:val="a3"/>
          <w:rFonts w:ascii="Times New Roman" w:hAnsi="Times New Roman" w:cs="Times New Roman"/>
        </w:rPr>
      </w:pPr>
      <w:r w:rsidRPr="00641830">
        <w:rPr>
          <w:rFonts w:ascii="Times New Roman" w:hAnsi="Times New Roman" w:cs="Times New Roman"/>
          <w:b/>
          <w:bCs/>
          <w:i/>
          <w:iCs/>
          <w:noProof/>
          <w:color w:val="4F81BD" w:themeColor="accent1"/>
          <w:lang w:eastAsia="ru-RU"/>
        </w:rPr>
        <w:drawing>
          <wp:inline distT="0" distB="0" distL="0" distR="0">
            <wp:extent cx="1131576" cy="1704975"/>
            <wp:effectExtent l="0" t="0" r="0" b="0"/>
            <wp:docPr id="1" name="Рисунок 1" descr="детское воровство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ое воровство что дела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477" cy="1719893"/>
                    </a:xfrm>
                    <a:prstGeom prst="rect">
                      <a:avLst/>
                    </a:prstGeom>
                    <a:ln>
                      <a:noFill/>
                    </a:ln>
                    <a:effectLst>
                      <a:softEdge rad="112500"/>
                    </a:effectLst>
                  </pic:spPr>
                </pic:pic>
              </a:graphicData>
            </a:graphic>
          </wp:inline>
        </w:drawing>
      </w:r>
    </w:p>
    <w:p w:rsidR="00402CD3" w:rsidRPr="009A4AA8" w:rsidRDefault="00641830" w:rsidP="009A4AA8">
      <w:pPr>
        <w:jc w:val="both"/>
        <w:rPr>
          <w:rFonts w:ascii="Times New Roman" w:hAnsi="Times New Roman" w:cs="Times New Roman"/>
          <w:sz w:val="26"/>
          <w:szCs w:val="26"/>
        </w:rPr>
      </w:pPr>
      <w:r w:rsidRPr="009A4AA8">
        <w:rPr>
          <w:rFonts w:ascii="Times New Roman" w:hAnsi="Times New Roman" w:cs="Times New Roman"/>
          <w:sz w:val="26"/>
          <w:szCs w:val="26"/>
        </w:rPr>
        <w:t xml:space="preserve">    </w:t>
      </w:r>
      <w:r w:rsidR="00402CD3" w:rsidRPr="009A4AA8">
        <w:rPr>
          <w:rFonts w:ascii="Times New Roman" w:hAnsi="Times New Roman" w:cs="Times New Roman"/>
          <w:sz w:val="26"/>
          <w:szCs w:val="26"/>
        </w:rPr>
        <w:t xml:space="preserve">Случилось </w:t>
      </w:r>
      <w:proofErr w:type="gramStart"/>
      <w:r w:rsidR="00402CD3" w:rsidRPr="009A4AA8">
        <w:rPr>
          <w:rFonts w:ascii="Times New Roman" w:hAnsi="Times New Roman" w:cs="Times New Roman"/>
          <w:sz w:val="26"/>
          <w:szCs w:val="26"/>
        </w:rPr>
        <w:t>неожиданное</w:t>
      </w:r>
      <w:proofErr w:type="gramEnd"/>
      <w:r w:rsidR="00402CD3" w:rsidRPr="009A4AA8">
        <w:rPr>
          <w:rFonts w:ascii="Times New Roman" w:hAnsi="Times New Roman" w:cs="Times New Roman"/>
          <w:sz w:val="26"/>
          <w:szCs w:val="26"/>
        </w:rPr>
        <w:t>: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 что нужно делать родителям для решения этой проблемы, а от каких шагов необходимо воздержаться.</w:t>
      </w:r>
    </w:p>
    <w:p w:rsidR="00402CD3" w:rsidRPr="009A4AA8" w:rsidRDefault="00402CD3" w:rsidP="00641830">
      <w:pPr>
        <w:jc w:val="center"/>
        <w:rPr>
          <w:rFonts w:ascii="Times New Roman" w:hAnsi="Times New Roman" w:cs="Times New Roman"/>
          <w:color w:val="002060"/>
          <w:sz w:val="26"/>
          <w:szCs w:val="26"/>
        </w:rPr>
      </w:pPr>
      <w:r w:rsidRPr="009A4AA8">
        <w:rPr>
          <w:rFonts w:ascii="Times New Roman" w:hAnsi="Times New Roman" w:cs="Times New Roman"/>
          <w:color w:val="002060"/>
          <w:sz w:val="26"/>
          <w:szCs w:val="26"/>
        </w:rPr>
        <w:t>Чего не следует делать?</w:t>
      </w:r>
    </w:p>
    <w:p w:rsidR="00402CD3" w:rsidRPr="009A4AA8" w:rsidRDefault="00402CD3" w:rsidP="009A4AA8">
      <w:pPr>
        <w:jc w:val="both"/>
        <w:rPr>
          <w:rFonts w:ascii="Times New Roman" w:hAnsi="Times New Roman" w:cs="Times New Roman"/>
          <w:sz w:val="26"/>
          <w:szCs w:val="26"/>
        </w:rPr>
      </w:pPr>
      <w:r w:rsidRPr="009A4AA8">
        <w:rPr>
          <w:rFonts w:ascii="Times New Roman" w:hAnsi="Times New Roman" w:cs="Times New Roman"/>
          <w:sz w:val="26"/>
          <w:szCs w:val="26"/>
        </w:rPr>
        <w:t xml:space="preserve">Не называйте ребенка «воришкой», «вором», не </w:t>
      </w:r>
      <w:proofErr w:type="gramStart"/>
      <w:r w:rsidRPr="009A4AA8">
        <w:rPr>
          <w:rFonts w:ascii="Times New Roman" w:hAnsi="Times New Roman" w:cs="Times New Roman"/>
          <w:sz w:val="26"/>
          <w:szCs w:val="26"/>
        </w:rPr>
        <w:t>разглагольствуйте</w:t>
      </w:r>
      <w:proofErr w:type="gramEnd"/>
      <w:r w:rsidRPr="009A4AA8">
        <w:rPr>
          <w:rFonts w:ascii="Times New Roman" w:hAnsi="Times New Roman" w:cs="Times New Roman"/>
          <w:sz w:val="26"/>
          <w:szCs w:val="26"/>
        </w:rPr>
        <w:t>, что не любите воров и таких «плохих детей, которые порочат семью».</w:t>
      </w:r>
    </w:p>
    <w:p w:rsidR="00402CD3" w:rsidRPr="009A4AA8" w:rsidRDefault="00402CD3" w:rsidP="009A4AA8">
      <w:pPr>
        <w:jc w:val="both"/>
        <w:rPr>
          <w:rFonts w:ascii="Times New Roman" w:hAnsi="Times New Roman" w:cs="Times New Roman"/>
          <w:sz w:val="26"/>
          <w:szCs w:val="26"/>
        </w:rPr>
      </w:pPr>
      <w:r w:rsidRPr="009A4AA8">
        <w:rPr>
          <w:rFonts w:ascii="Times New Roman" w:hAnsi="Times New Roman" w:cs="Times New Roman"/>
          <w:sz w:val="26"/>
          <w:szCs w:val="26"/>
        </w:rPr>
        <w:t>Ни в коем случае не говорите: «Я тебя не люблю». Ребенок понимает вас буквально, и это травмирует его.</w:t>
      </w:r>
    </w:p>
    <w:p w:rsidR="00402CD3" w:rsidRPr="009A4AA8" w:rsidRDefault="00402CD3" w:rsidP="009A4AA8">
      <w:pPr>
        <w:jc w:val="both"/>
        <w:rPr>
          <w:rFonts w:ascii="Times New Roman" w:hAnsi="Times New Roman" w:cs="Times New Roman"/>
          <w:sz w:val="26"/>
          <w:szCs w:val="26"/>
        </w:rPr>
      </w:pPr>
      <w:r w:rsidRPr="009A4AA8">
        <w:rPr>
          <w:rFonts w:ascii="Times New Roman" w:hAnsi="Times New Roman" w:cs="Times New Roman"/>
          <w:sz w:val="26"/>
          <w:szCs w:val="26"/>
        </w:rPr>
        <w:t>Не угрожайте расправой, а тем более физической. Согласитесь, это просто недопустимо в XXI веке.</w:t>
      </w:r>
    </w:p>
    <w:p w:rsidR="00402CD3" w:rsidRPr="009A4AA8" w:rsidRDefault="00402CD3" w:rsidP="00641830">
      <w:pPr>
        <w:jc w:val="center"/>
        <w:rPr>
          <w:rFonts w:ascii="Times New Roman" w:hAnsi="Times New Roman" w:cs="Times New Roman"/>
          <w:color w:val="002060"/>
          <w:sz w:val="26"/>
          <w:szCs w:val="26"/>
        </w:rPr>
      </w:pPr>
      <w:r w:rsidRPr="009A4AA8">
        <w:rPr>
          <w:rFonts w:ascii="Times New Roman" w:hAnsi="Times New Roman" w:cs="Times New Roman"/>
          <w:color w:val="002060"/>
          <w:sz w:val="26"/>
          <w:szCs w:val="26"/>
        </w:rPr>
        <w:t>Что делать?</w:t>
      </w:r>
    </w:p>
    <w:p w:rsidR="00402CD3" w:rsidRPr="009A4AA8" w:rsidRDefault="00402CD3" w:rsidP="009A4AA8">
      <w:pPr>
        <w:jc w:val="both"/>
        <w:rPr>
          <w:rFonts w:ascii="Times New Roman" w:hAnsi="Times New Roman" w:cs="Times New Roman"/>
          <w:sz w:val="26"/>
          <w:szCs w:val="26"/>
        </w:rPr>
      </w:pPr>
      <w:r w:rsidRPr="009A4AA8">
        <w:rPr>
          <w:rFonts w:ascii="Times New Roman" w:hAnsi="Times New Roman" w:cs="Times New Roman"/>
          <w:sz w:val="26"/>
          <w:szCs w:val="26"/>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rsidR="00402CD3" w:rsidRPr="009A4AA8" w:rsidRDefault="00402CD3" w:rsidP="009A4AA8">
      <w:pPr>
        <w:jc w:val="both"/>
        <w:rPr>
          <w:rFonts w:ascii="Times New Roman" w:hAnsi="Times New Roman" w:cs="Times New Roman"/>
          <w:sz w:val="26"/>
          <w:szCs w:val="26"/>
        </w:rPr>
      </w:pPr>
      <w:r w:rsidRPr="009A4AA8">
        <w:rPr>
          <w:rFonts w:ascii="Times New Roman" w:hAnsi="Times New Roman" w:cs="Times New Roman"/>
          <w:sz w:val="26"/>
          <w:szCs w:val="26"/>
        </w:rPr>
        <w:t>Воспользуйтесь ситуацией, чтобы научить ребенка работать над собственными жизненными ошибками.</w:t>
      </w:r>
    </w:p>
    <w:p w:rsidR="00402CD3" w:rsidRPr="009A4AA8" w:rsidRDefault="00402CD3" w:rsidP="009A4AA8">
      <w:pPr>
        <w:jc w:val="both"/>
        <w:rPr>
          <w:rFonts w:ascii="Times New Roman" w:hAnsi="Times New Roman" w:cs="Times New Roman"/>
          <w:sz w:val="26"/>
          <w:szCs w:val="26"/>
        </w:rPr>
      </w:pPr>
      <w:r w:rsidRPr="009A4AA8">
        <w:rPr>
          <w:rFonts w:ascii="Times New Roman" w:hAnsi="Times New Roman" w:cs="Times New Roman"/>
          <w:sz w:val="26"/>
          <w:szCs w:val="26"/>
        </w:rPr>
        <w:t xml:space="preserve">Дайте понять ребенку, что </w:t>
      </w:r>
      <w:proofErr w:type="gramStart"/>
      <w:r w:rsidRPr="009A4AA8">
        <w:rPr>
          <w:rFonts w:ascii="Times New Roman" w:hAnsi="Times New Roman" w:cs="Times New Roman"/>
          <w:sz w:val="26"/>
          <w:szCs w:val="26"/>
        </w:rPr>
        <w:t>поможете ему выйти из ситуации достойно и не</w:t>
      </w:r>
      <w:proofErr w:type="gramEnd"/>
      <w:r w:rsidRPr="009A4AA8">
        <w:rPr>
          <w:rFonts w:ascii="Times New Roman" w:hAnsi="Times New Roman" w:cs="Times New Roman"/>
          <w:sz w:val="26"/>
          <w:szCs w:val="26"/>
        </w:rPr>
        <w:t xml:space="preserve"> будете упрекать его в будущем.</w:t>
      </w:r>
    </w:p>
    <w:p w:rsidR="00402CD3" w:rsidRPr="009A4AA8" w:rsidRDefault="00402CD3" w:rsidP="009A4AA8">
      <w:pPr>
        <w:jc w:val="both"/>
        <w:rPr>
          <w:rFonts w:ascii="Times New Roman" w:hAnsi="Times New Roman" w:cs="Times New Roman"/>
          <w:sz w:val="26"/>
          <w:szCs w:val="26"/>
        </w:rPr>
      </w:pPr>
      <w:r w:rsidRPr="009A4AA8">
        <w:rPr>
          <w:rFonts w:ascii="Times New Roman" w:hAnsi="Times New Roman" w:cs="Times New Roman"/>
          <w:sz w:val="26"/>
          <w:szCs w:val="26"/>
        </w:rPr>
        <w:t xml:space="preserve">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спланировать разговор с ребенком, на чем следует </w:t>
      </w:r>
      <w:r w:rsidRPr="009A4AA8">
        <w:rPr>
          <w:rFonts w:ascii="Times New Roman" w:hAnsi="Times New Roman" w:cs="Times New Roman"/>
          <w:sz w:val="26"/>
          <w:szCs w:val="26"/>
        </w:rPr>
        <w:lastRenderedPageBreak/>
        <w:t>сосредоточить внимание, как помочь ребенку озвучить свои чувства и донести до нее свои собственные.</w:t>
      </w:r>
    </w:p>
    <w:p w:rsidR="00402CD3" w:rsidRPr="009A4AA8" w:rsidRDefault="00402CD3" w:rsidP="009A4AA8">
      <w:pPr>
        <w:jc w:val="center"/>
        <w:rPr>
          <w:rFonts w:ascii="Times New Roman" w:hAnsi="Times New Roman" w:cs="Times New Roman"/>
          <w:color w:val="002060"/>
          <w:sz w:val="26"/>
          <w:szCs w:val="26"/>
        </w:rPr>
      </w:pPr>
      <w:r w:rsidRPr="009A4AA8">
        <w:rPr>
          <w:rFonts w:ascii="Times New Roman" w:hAnsi="Times New Roman" w:cs="Times New Roman"/>
          <w:color w:val="002060"/>
          <w:sz w:val="26"/>
          <w:szCs w:val="26"/>
        </w:rPr>
        <w:t>Вариант первый: «Не знал»</w:t>
      </w:r>
    </w:p>
    <w:p w:rsidR="00402CD3" w:rsidRPr="009A4AA8" w:rsidRDefault="00641830" w:rsidP="009A4AA8">
      <w:pPr>
        <w:jc w:val="both"/>
        <w:rPr>
          <w:rFonts w:ascii="Times New Roman" w:hAnsi="Times New Roman" w:cs="Times New Roman"/>
          <w:sz w:val="26"/>
          <w:szCs w:val="26"/>
        </w:rPr>
      </w:pPr>
      <w:r w:rsidRPr="009A4AA8">
        <w:rPr>
          <w:rFonts w:ascii="Times New Roman" w:hAnsi="Times New Roman" w:cs="Times New Roman"/>
          <w:sz w:val="26"/>
          <w:szCs w:val="26"/>
        </w:rPr>
        <w:t xml:space="preserve">   </w:t>
      </w:r>
      <w:proofErr w:type="gramStart"/>
      <w:r w:rsidR="00402CD3" w:rsidRPr="009A4AA8">
        <w:rPr>
          <w:rFonts w:ascii="Times New Roman" w:hAnsi="Times New Roman" w:cs="Times New Roman"/>
          <w:sz w:val="26"/>
          <w:szCs w:val="26"/>
        </w:rPr>
        <w:t>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брать без разрешения хозяина.</w:t>
      </w:r>
      <w:proofErr w:type="gramEnd"/>
      <w:r w:rsidR="00402CD3" w:rsidRPr="009A4AA8">
        <w:rPr>
          <w:rFonts w:ascii="Times New Roman" w:hAnsi="Times New Roman" w:cs="Times New Roman"/>
          <w:sz w:val="26"/>
          <w:szCs w:val="26"/>
        </w:rPr>
        <w:t xml:space="preserve">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отражена похожая моральная коллизия.</w:t>
      </w:r>
    </w:p>
    <w:p w:rsidR="00402CD3" w:rsidRPr="009A4AA8" w:rsidRDefault="00402CD3" w:rsidP="009A4AA8">
      <w:pPr>
        <w:jc w:val="center"/>
        <w:rPr>
          <w:rFonts w:ascii="Times New Roman" w:hAnsi="Times New Roman" w:cs="Times New Roman"/>
          <w:color w:val="002060"/>
          <w:sz w:val="26"/>
          <w:szCs w:val="26"/>
        </w:rPr>
      </w:pPr>
      <w:r w:rsidRPr="009A4AA8">
        <w:rPr>
          <w:rFonts w:ascii="Times New Roman" w:hAnsi="Times New Roman" w:cs="Times New Roman"/>
          <w:color w:val="002060"/>
          <w:sz w:val="26"/>
          <w:szCs w:val="26"/>
        </w:rPr>
        <w:t>Вариант второй: «Очень хочется»</w:t>
      </w:r>
    </w:p>
    <w:p w:rsidR="00402CD3" w:rsidRPr="009A4AA8" w:rsidRDefault="00641830" w:rsidP="009A4AA8">
      <w:pPr>
        <w:jc w:val="both"/>
        <w:rPr>
          <w:rFonts w:ascii="Times New Roman" w:hAnsi="Times New Roman" w:cs="Times New Roman"/>
          <w:sz w:val="26"/>
          <w:szCs w:val="26"/>
        </w:rPr>
      </w:pPr>
      <w:r w:rsidRPr="009A4AA8">
        <w:rPr>
          <w:rFonts w:ascii="Times New Roman" w:hAnsi="Times New Roman" w:cs="Times New Roman"/>
          <w:sz w:val="26"/>
          <w:szCs w:val="26"/>
        </w:rPr>
        <w:t xml:space="preserve">   </w:t>
      </w:r>
      <w:r w:rsidR="00402CD3" w:rsidRPr="009A4AA8">
        <w:rPr>
          <w:rFonts w:ascii="Times New Roman" w:hAnsi="Times New Roman" w:cs="Times New Roman"/>
          <w:sz w:val="26"/>
          <w:szCs w:val="26"/>
        </w:rPr>
        <w:t>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уложить спать на свою подушечку ... »- так может объяснить подобный поступок маленькая девочка.</w:t>
      </w:r>
    </w:p>
    <w:p w:rsidR="00402CD3" w:rsidRPr="009A4AA8" w:rsidRDefault="00641830" w:rsidP="009A4AA8">
      <w:pPr>
        <w:jc w:val="both"/>
        <w:rPr>
          <w:rFonts w:ascii="Times New Roman" w:hAnsi="Times New Roman" w:cs="Times New Roman"/>
          <w:sz w:val="26"/>
          <w:szCs w:val="26"/>
        </w:rPr>
      </w:pPr>
      <w:r w:rsidRPr="009A4AA8">
        <w:rPr>
          <w:rFonts w:ascii="Times New Roman" w:hAnsi="Times New Roman" w:cs="Times New Roman"/>
          <w:sz w:val="26"/>
          <w:szCs w:val="26"/>
        </w:rPr>
        <w:t xml:space="preserve">  </w:t>
      </w:r>
      <w:r w:rsidR="00402CD3" w:rsidRPr="009A4AA8">
        <w:rPr>
          <w:rFonts w:ascii="Times New Roman" w:hAnsi="Times New Roman" w:cs="Times New Roman"/>
          <w:sz w:val="26"/>
          <w:szCs w:val="26"/>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w:t>
      </w:r>
      <w:proofErr w:type="spellStart"/>
      <w:r w:rsidR="00402CD3" w:rsidRPr="009A4AA8">
        <w:rPr>
          <w:rFonts w:ascii="Times New Roman" w:hAnsi="Times New Roman" w:cs="Times New Roman"/>
          <w:sz w:val="26"/>
          <w:szCs w:val="26"/>
        </w:rPr>
        <w:t>саморегуляции</w:t>
      </w:r>
      <w:proofErr w:type="spellEnd"/>
      <w:r w:rsidR="00402CD3" w:rsidRPr="009A4AA8">
        <w:rPr>
          <w:rFonts w:ascii="Times New Roman" w:hAnsi="Times New Roman" w:cs="Times New Roman"/>
          <w:sz w:val="26"/>
          <w:szCs w:val="26"/>
        </w:rPr>
        <w:t xml:space="preserve">, что является важным свидетельством личностного развития. </w:t>
      </w:r>
      <w:proofErr w:type="spellStart"/>
      <w:proofErr w:type="gramStart"/>
      <w:r w:rsidR="00402CD3" w:rsidRPr="009A4AA8">
        <w:rPr>
          <w:rFonts w:ascii="Times New Roman" w:hAnsi="Times New Roman" w:cs="Times New Roman"/>
          <w:sz w:val="26"/>
          <w:szCs w:val="26"/>
        </w:rPr>
        <w:t>Саморегуляция</w:t>
      </w:r>
      <w:proofErr w:type="spellEnd"/>
      <w:r w:rsidR="00402CD3" w:rsidRPr="009A4AA8">
        <w:rPr>
          <w:rFonts w:ascii="Times New Roman" w:hAnsi="Times New Roman" w:cs="Times New Roman"/>
          <w:sz w:val="26"/>
          <w:szCs w:val="26"/>
        </w:rPr>
        <w:t xml:space="preserve">,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w:t>
      </w:r>
      <w:proofErr w:type="spellStart"/>
      <w:r w:rsidR="00402CD3" w:rsidRPr="009A4AA8">
        <w:rPr>
          <w:rFonts w:ascii="Times New Roman" w:hAnsi="Times New Roman" w:cs="Times New Roman"/>
          <w:sz w:val="26"/>
          <w:szCs w:val="26"/>
        </w:rPr>
        <w:t>невовремя</w:t>
      </w:r>
      <w:proofErr w:type="spellEnd"/>
      <w:r w:rsidR="00402CD3" w:rsidRPr="009A4AA8">
        <w:rPr>
          <w:rFonts w:ascii="Times New Roman" w:hAnsi="Times New Roman" w:cs="Times New Roman"/>
          <w:sz w:val="26"/>
          <w:szCs w:val="26"/>
        </w:rPr>
        <w:t>».</w:t>
      </w:r>
      <w:proofErr w:type="gramEnd"/>
      <w:r w:rsidR="00402CD3" w:rsidRPr="009A4AA8">
        <w:rPr>
          <w:rFonts w:ascii="Times New Roman" w:hAnsi="Times New Roman" w:cs="Times New Roman"/>
          <w:sz w:val="26"/>
          <w:szCs w:val="26"/>
        </w:rPr>
        <w:t xml:space="preserve">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w:t>
      </w:r>
      <w:proofErr w:type="spellStart"/>
      <w:r w:rsidR="00402CD3" w:rsidRPr="009A4AA8">
        <w:rPr>
          <w:rFonts w:ascii="Times New Roman" w:hAnsi="Times New Roman" w:cs="Times New Roman"/>
          <w:sz w:val="26"/>
          <w:szCs w:val="26"/>
        </w:rPr>
        <w:t>саморегуляции</w:t>
      </w:r>
      <w:proofErr w:type="spellEnd"/>
      <w:r w:rsidR="00402CD3" w:rsidRPr="009A4AA8">
        <w:rPr>
          <w:rFonts w:ascii="Times New Roman" w:hAnsi="Times New Roman" w:cs="Times New Roman"/>
          <w:sz w:val="26"/>
          <w:szCs w:val="26"/>
        </w:rPr>
        <w:t>, самоконтроля. К тому же освоение игр с правилами поможет ребенку достичь дошкольной зрелости и психологически подготовиться к систематическому школьному обучению.</w:t>
      </w:r>
    </w:p>
    <w:p w:rsidR="00402CD3" w:rsidRPr="009A4AA8" w:rsidRDefault="00402CD3" w:rsidP="009A4AA8">
      <w:pPr>
        <w:jc w:val="center"/>
        <w:rPr>
          <w:rFonts w:ascii="Times New Roman" w:hAnsi="Times New Roman" w:cs="Times New Roman"/>
          <w:color w:val="002060"/>
          <w:sz w:val="26"/>
          <w:szCs w:val="26"/>
        </w:rPr>
      </w:pPr>
      <w:r w:rsidRPr="009A4AA8">
        <w:rPr>
          <w:rFonts w:ascii="Times New Roman" w:hAnsi="Times New Roman" w:cs="Times New Roman"/>
          <w:color w:val="002060"/>
          <w:sz w:val="26"/>
          <w:szCs w:val="26"/>
        </w:rPr>
        <w:t>Вариант третий: «Робин Гуд»</w:t>
      </w:r>
    </w:p>
    <w:p w:rsidR="00402CD3" w:rsidRPr="009A4AA8" w:rsidRDefault="00402CD3" w:rsidP="009A4AA8">
      <w:pPr>
        <w:jc w:val="both"/>
        <w:rPr>
          <w:rFonts w:ascii="Times New Roman" w:hAnsi="Times New Roman" w:cs="Times New Roman"/>
          <w:sz w:val="26"/>
          <w:szCs w:val="26"/>
        </w:rPr>
      </w:pPr>
      <w:r w:rsidRPr="009A4AA8">
        <w:rPr>
          <w:rFonts w:ascii="Times New Roman" w:hAnsi="Times New Roman" w:cs="Times New Roman"/>
          <w:sz w:val="26"/>
          <w:szCs w:val="26"/>
        </w:rPr>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w:t>
      </w:r>
      <w:r w:rsidRPr="009A4AA8">
        <w:rPr>
          <w:rFonts w:ascii="Times New Roman" w:hAnsi="Times New Roman" w:cs="Times New Roman"/>
          <w:sz w:val="26"/>
          <w:szCs w:val="26"/>
        </w:rPr>
        <w:lastRenderedPageBreak/>
        <w:t>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rsidR="00402CD3" w:rsidRPr="009A4AA8" w:rsidRDefault="00402CD3" w:rsidP="009A4AA8">
      <w:pPr>
        <w:jc w:val="both"/>
        <w:rPr>
          <w:rFonts w:ascii="Times New Roman" w:hAnsi="Times New Roman" w:cs="Times New Roman"/>
          <w:sz w:val="26"/>
          <w:szCs w:val="26"/>
        </w:rPr>
      </w:pPr>
      <w:r w:rsidRPr="009A4AA8">
        <w:rPr>
          <w:rFonts w:ascii="Times New Roman" w:hAnsi="Times New Roman" w:cs="Times New Roman"/>
          <w:sz w:val="26"/>
          <w:szCs w:val="26"/>
        </w:rPr>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(обидно, но часто провокационной модели поведения дети учатся подсознательно, следуя модели поведения родителей).</w:t>
      </w:r>
    </w:p>
    <w:p w:rsidR="00402CD3" w:rsidRPr="009A4AA8" w:rsidRDefault="00402CD3" w:rsidP="009A4AA8">
      <w:pPr>
        <w:jc w:val="center"/>
        <w:rPr>
          <w:rFonts w:ascii="Times New Roman" w:hAnsi="Times New Roman" w:cs="Times New Roman"/>
          <w:color w:val="002060"/>
          <w:sz w:val="26"/>
          <w:szCs w:val="26"/>
        </w:rPr>
      </w:pPr>
      <w:r w:rsidRPr="009A4AA8">
        <w:rPr>
          <w:rFonts w:ascii="Times New Roman" w:hAnsi="Times New Roman" w:cs="Times New Roman"/>
          <w:color w:val="002060"/>
          <w:sz w:val="26"/>
          <w:szCs w:val="26"/>
        </w:rPr>
        <w:t>Вариант четвертый: «Эй, я здесь!»</w:t>
      </w:r>
    </w:p>
    <w:p w:rsidR="00402CD3" w:rsidRPr="009A4AA8" w:rsidRDefault="00641830" w:rsidP="009A4AA8">
      <w:pPr>
        <w:jc w:val="both"/>
        <w:rPr>
          <w:rFonts w:ascii="Times New Roman" w:hAnsi="Times New Roman" w:cs="Times New Roman"/>
          <w:sz w:val="26"/>
          <w:szCs w:val="26"/>
        </w:rPr>
      </w:pPr>
      <w:r w:rsidRPr="009A4AA8">
        <w:rPr>
          <w:rFonts w:ascii="Times New Roman" w:hAnsi="Times New Roman" w:cs="Times New Roman"/>
          <w:sz w:val="26"/>
          <w:szCs w:val="26"/>
        </w:rPr>
        <w:t xml:space="preserve">   </w:t>
      </w:r>
      <w:r w:rsidR="00402CD3" w:rsidRPr="009A4AA8">
        <w:rPr>
          <w:rFonts w:ascii="Times New Roman" w:hAnsi="Times New Roman" w:cs="Times New Roman"/>
          <w:sz w:val="26"/>
          <w:szCs w:val="26"/>
        </w:rPr>
        <w:t xml:space="preserve">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w:t>
      </w:r>
      <w:proofErr w:type="gramStart"/>
      <w:r w:rsidR="00402CD3" w:rsidRPr="009A4AA8">
        <w:rPr>
          <w:rFonts w:ascii="Times New Roman" w:hAnsi="Times New Roman" w:cs="Times New Roman"/>
          <w:sz w:val="26"/>
          <w:szCs w:val="26"/>
        </w:rPr>
        <w:t>папа</w:t>
      </w:r>
      <w:proofErr w:type="gramEnd"/>
      <w:r w:rsidR="00402CD3" w:rsidRPr="009A4AA8">
        <w:rPr>
          <w:rFonts w:ascii="Times New Roman" w:hAnsi="Times New Roman" w:cs="Times New Roman"/>
          <w:sz w:val="26"/>
          <w:szCs w:val="26"/>
        </w:rPr>
        <w:t xml:space="preserve">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членом которой является ребенок.</w:t>
      </w:r>
    </w:p>
    <w:p w:rsidR="00402CD3" w:rsidRPr="009A4AA8" w:rsidRDefault="00402CD3" w:rsidP="009A4AA8">
      <w:pPr>
        <w:jc w:val="center"/>
        <w:rPr>
          <w:rFonts w:ascii="Times New Roman" w:hAnsi="Times New Roman" w:cs="Times New Roman"/>
          <w:color w:val="002060"/>
          <w:sz w:val="26"/>
          <w:szCs w:val="26"/>
        </w:rPr>
      </w:pPr>
      <w:r w:rsidRPr="009A4AA8">
        <w:rPr>
          <w:rFonts w:ascii="Times New Roman" w:hAnsi="Times New Roman" w:cs="Times New Roman"/>
          <w:color w:val="002060"/>
          <w:sz w:val="26"/>
          <w:szCs w:val="26"/>
        </w:rPr>
        <w:t>Вариант пятый: Личный пример</w:t>
      </w:r>
    </w:p>
    <w:p w:rsidR="00402CD3" w:rsidRPr="009A4AA8" w:rsidRDefault="00641830" w:rsidP="009A4AA8">
      <w:pPr>
        <w:jc w:val="both"/>
        <w:rPr>
          <w:rFonts w:ascii="Times New Roman" w:hAnsi="Times New Roman" w:cs="Times New Roman"/>
          <w:sz w:val="26"/>
          <w:szCs w:val="26"/>
        </w:rPr>
      </w:pPr>
      <w:r w:rsidRPr="009A4AA8">
        <w:rPr>
          <w:rFonts w:ascii="Times New Roman" w:hAnsi="Times New Roman" w:cs="Times New Roman"/>
          <w:sz w:val="26"/>
          <w:szCs w:val="26"/>
        </w:rPr>
        <w:t xml:space="preserve">   </w:t>
      </w:r>
      <w:proofErr w:type="gramStart"/>
      <w:r w:rsidR="00402CD3" w:rsidRPr="009A4AA8">
        <w:rPr>
          <w:rFonts w:ascii="Times New Roman" w:hAnsi="Times New Roman" w:cs="Times New Roman"/>
          <w:sz w:val="26"/>
          <w:szCs w:val="26"/>
        </w:rPr>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w:t>
      </w:r>
      <w:proofErr w:type="spellStart"/>
      <w:r w:rsidR="00402CD3" w:rsidRPr="009A4AA8">
        <w:rPr>
          <w:rFonts w:ascii="Times New Roman" w:hAnsi="Times New Roman" w:cs="Times New Roman"/>
          <w:sz w:val="26"/>
          <w:szCs w:val="26"/>
        </w:rPr>
        <w:t>шопоголизмом</w:t>
      </w:r>
      <w:proofErr w:type="spellEnd"/>
      <w:r w:rsidR="00402CD3" w:rsidRPr="009A4AA8">
        <w:rPr>
          <w:rFonts w:ascii="Times New Roman" w:hAnsi="Times New Roman" w:cs="Times New Roman"/>
          <w:sz w:val="26"/>
          <w:szCs w:val="26"/>
        </w:rPr>
        <w:t>» и увлеченными просмотрами фильмов о богатой жизни и т. п. Привлекайте ребенка к обсуждению семейного бюджета и планированию расходов.</w:t>
      </w:r>
      <w:proofErr w:type="gramEnd"/>
      <w:r w:rsidR="00402CD3" w:rsidRPr="009A4AA8">
        <w:rPr>
          <w:rFonts w:ascii="Times New Roman" w:hAnsi="Times New Roman" w:cs="Times New Roman"/>
          <w:sz w:val="26"/>
          <w:szCs w:val="26"/>
        </w:rPr>
        <w:t xml:space="preserve"> Он должен знать, что деньги зарабатывают трудом, или физическим, или умственным, и одновременно учиться </w:t>
      </w:r>
      <w:proofErr w:type="gramStart"/>
      <w:r w:rsidR="00402CD3" w:rsidRPr="009A4AA8">
        <w:rPr>
          <w:rFonts w:ascii="Times New Roman" w:hAnsi="Times New Roman" w:cs="Times New Roman"/>
          <w:sz w:val="26"/>
          <w:szCs w:val="26"/>
        </w:rPr>
        <w:t>правильно</w:t>
      </w:r>
      <w:proofErr w:type="gramEnd"/>
      <w:r w:rsidR="00402CD3" w:rsidRPr="009A4AA8">
        <w:rPr>
          <w:rFonts w:ascii="Times New Roman" w:hAnsi="Times New Roman" w:cs="Times New Roman"/>
          <w:sz w:val="26"/>
          <w:szCs w:val="26"/>
        </w:rPr>
        <w:t xml:space="preserve"> определять их место в системе ценностей, где приоритетным остается нематериальное-дружба</w:t>
      </w:r>
      <w:r w:rsidRPr="009A4AA8">
        <w:rPr>
          <w:rFonts w:ascii="Times New Roman" w:hAnsi="Times New Roman" w:cs="Times New Roman"/>
          <w:sz w:val="26"/>
          <w:szCs w:val="26"/>
        </w:rPr>
        <w:t xml:space="preserve">, любовь, сострадание, </w:t>
      </w:r>
      <w:proofErr w:type="spellStart"/>
      <w:r w:rsidRPr="009A4AA8">
        <w:rPr>
          <w:rFonts w:ascii="Times New Roman" w:hAnsi="Times New Roman" w:cs="Times New Roman"/>
          <w:sz w:val="26"/>
          <w:szCs w:val="26"/>
        </w:rPr>
        <w:t>взаимопод</w:t>
      </w:r>
      <w:r w:rsidR="00402CD3" w:rsidRPr="009A4AA8">
        <w:rPr>
          <w:rFonts w:ascii="Times New Roman" w:hAnsi="Times New Roman" w:cs="Times New Roman"/>
          <w:sz w:val="26"/>
          <w:szCs w:val="26"/>
        </w:rPr>
        <w:t>держка</w:t>
      </w:r>
      <w:proofErr w:type="spellEnd"/>
      <w:r w:rsidR="00402CD3" w:rsidRPr="009A4AA8">
        <w:rPr>
          <w:rFonts w:ascii="Times New Roman" w:hAnsi="Times New Roman" w:cs="Times New Roman"/>
          <w:sz w:val="26"/>
          <w:szCs w:val="26"/>
        </w:rPr>
        <w:t>.</w:t>
      </w:r>
    </w:p>
    <w:p w:rsidR="008F08D8" w:rsidRPr="00641830" w:rsidRDefault="008F08D8" w:rsidP="00402CD3">
      <w:pPr>
        <w:rPr>
          <w:rFonts w:ascii="Times New Roman" w:hAnsi="Times New Roman" w:cs="Times New Roman"/>
        </w:rPr>
      </w:pPr>
      <w:bookmarkStart w:id="0" w:name="_GoBack"/>
      <w:bookmarkEnd w:id="0"/>
    </w:p>
    <w:sectPr w:rsidR="008F08D8" w:rsidRPr="00641830" w:rsidSect="009A4AA8">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3"/>
    <w:rsid w:val="00402CD3"/>
    <w:rsid w:val="00641830"/>
    <w:rsid w:val="008F08D8"/>
    <w:rsid w:val="009A4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402CD3"/>
    <w:rPr>
      <w:b/>
      <w:bCs/>
      <w:i/>
      <w:iCs/>
      <w:color w:val="4F81BD" w:themeColor="accent1"/>
    </w:rPr>
  </w:style>
  <w:style w:type="paragraph" w:styleId="a4">
    <w:name w:val="Balloon Text"/>
    <w:basedOn w:val="a"/>
    <w:link w:val="a5"/>
    <w:uiPriority w:val="99"/>
    <w:semiHidden/>
    <w:unhideWhenUsed/>
    <w:rsid w:val="00402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402CD3"/>
    <w:rPr>
      <w:b/>
      <w:bCs/>
      <w:i/>
      <w:iCs/>
      <w:color w:val="4F81BD" w:themeColor="accent1"/>
    </w:rPr>
  </w:style>
  <w:style w:type="paragraph" w:styleId="a4">
    <w:name w:val="Balloon Text"/>
    <w:basedOn w:val="a"/>
    <w:link w:val="a5"/>
    <w:uiPriority w:val="99"/>
    <w:semiHidden/>
    <w:unhideWhenUsed/>
    <w:rsid w:val="00402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Дима</cp:lastModifiedBy>
  <cp:revision>3</cp:revision>
  <dcterms:created xsi:type="dcterms:W3CDTF">2019-02-07T10:43:00Z</dcterms:created>
  <dcterms:modified xsi:type="dcterms:W3CDTF">2019-02-13T14:09:00Z</dcterms:modified>
</cp:coreProperties>
</file>