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75996104"/>
        <w:docPartObj>
          <w:docPartGallery w:val="Cover Pages"/>
          <w:docPartUnique/>
        </w:docPartObj>
      </w:sdtPr>
      <w:sdtEndPr/>
      <w:sdtContent>
        <w:p w14:paraId="4C14239C" w14:textId="77777777" w:rsidR="00D5017F" w:rsidRPr="00D5017F" w:rsidRDefault="00D5017F" w:rsidP="00D5017F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D5017F">
            <w:t xml:space="preserve">    </w:t>
          </w:r>
          <w:r w:rsidRPr="00D5017F">
            <w:rPr>
              <w:rFonts w:ascii="Times New Roman" w:eastAsia="Calibri" w:hAnsi="Times New Roman"/>
              <w:b/>
              <w:sz w:val="28"/>
              <w:szCs w:val="28"/>
            </w:rPr>
            <w:t>МУНИЦИПАЛЬНОЕ ОБРАЗОВАНИЕ ТАЗОВСКИЙ РАЙОН</w:t>
          </w:r>
        </w:p>
        <w:p w14:paraId="3BA7036B" w14:textId="77777777" w:rsidR="00D5017F" w:rsidRPr="00D5017F" w:rsidRDefault="00D5017F" w:rsidP="00D5017F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D5017F">
            <w:rPr>
              <w:rFonts w:ascii="Times New Roman" w:eastAsia="Calibri" w:hAnsi="Times New Roman"/>
              <w:b/>
              <w:sz w:val="28"/>
              <w:szCs w:val="28"/>
            </w:rPr>
            <w:t xml:space="preserve">Муниципальное казенное дошкольное образовательное учреждение </w:t>
          </w:r>
        </w:p>
        <w:p w14:paraId="113B015B" w14:textId="77777777" w:rsidR="00D5017F" w:rsidRPr="00D5017F" w:rsidRDefault="00D5017F" w:rsidP="00D5017F">
          <w:pPr>
            <w:spacing w:after="0" w:line="240" w:lineRule="auto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proofErr w:type="gramStart"/>
          <w:r w:rsidRPr="00D5017F">
            <w:rPr>
              <w:rFonts w:ascii="Times New Roman" w:eastAsia="Calibri" w:hAnsi="Times New Roman"/>
              <w:b/>
              <w:sz w:val="28"/>
              <w:szCs w:val="28"/>
            </w:rPr>
            <w:t>детский  сад</w:t>
          </w:r>
          <w:proofErr w:type="gramEnd"/>
          <w:r w:rsidRPr="00D5017F">
            <w:rPr>
              <w:rFonts w:ascii="Times New Roman" w:eastAsia="Calibri" w:hAnsi="Times New Roman"/>
              <w:b/>
              <w:sz w:val="28"/>
              <w:szCs w:val="28"/>
            </w:rPr>
            <w:t xml:space="preserve">  «Олененок»</w:t>
          </w:r>
        </w:p>
        <w:p w14:paraId="1FAFBF9A" w14:textId="77777777" w:rsidR="00D5017F" w:rsidRPr="00D5017F" w:rsidRDefault="00D5017F" w:rsidP="00D5017F">
          <w:pPr>
            <w:spacing w:after="0" w:line="24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D5017F">
            <w:rPr>
              <w:rFonts w:ascii="Times New Roman" w:eastAsia="Calibri" w:hAnsi="Times New Roman"/>
              <w:sz w:val="20"/>
              <w:szCs w:val="20"/>
            </w:rPr>
            <w:t>ул. Северная, 5, п. Тазовский, Ямало-Ненецкий автономный округ, 629350</w:t>
          </w:r>
        </w:p>
        <w:p w14:paraId="34562B9F" w14:textId="77777777" w:rsidR="00D5017F" w:rsidRPr="00D5017F" w:rsidRDefault="00D5017F" w:rsidP="00D5017F">
          <w:pPr>
            <w:spacing w:after="0" w:line="24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D5017F">
            <w:rPr>
              <w:rFonts w:ascii="Times New Roman" w:eastAsia="Calibri" w:hAnsi="Times New Roman"/>
              <w:sz w:val="20"/>
              <w:szCs w:val="20"/>
            </w:rPr>
            <w:t xml:space="preserve"> тел./факс: (34940) 2-00-10 </w:t>
          </w:r>
          <w:hyperlink r:id="rId5" w:history="1">
            <w:r w:rsidRPr="00D5017F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  <w:lang w:val="en-US"/>
              </w:rPr>
              <w:t>v</w:t>
            </w:r>
            <w:r w:rsidRPr="00D5017F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  <w:t>.</w:t>
            </w:r>
            <w:r w:rsidRPr="00D5017F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  <w:lang w:val="en-US"/>
              </w:rPr>
              <w:t>brachun</w:t>
            </w:r>
            <w:r w:rsidRPr="00D5017F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  <w:t>@</w:t>
            </w:r>
            <w:r w:rsidRPr="00D5017F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Pr="00D5017F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D5017F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Pr="00D5017F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  <w:p w14:paraId="68D440D6" w14:textId="77777777" w:rsidR="00D5017F" w:rsidRPr="00D5017F" w:rsidRDefault="00D5017F" w:rsidP="00D5017F">
          <w:pPr>
            <w:spacing w:after="0" w:line="24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</w:p>
        <w:p w14:paraId="31C835EC" w14:textId="77777777" w:rsidR="00D5017F" w:rsidRPr="00D5017F" w:rsidRDefault="00D5017F" w:rsidP="00D5017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5017F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</w:t>
          </w:r>
        </w:p>
        <w:p w14:paraId="6560EF1C" w14:textId="715996E4" w:rsidR="00D5017F" w:rsidRPr="00D5017F" w:rsidRDefault="00D5017F" w:rsidP="00D5017F">
          <w:pPr>
            <w:spacing w:after="0" w:line="240" w:lineRule="auto"/>
          </w:pPr>
          <w:r w:rsidRPr="00D5017F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</w:t>
          </w:r>
        </w:p>
        <w:p w14:paraId="52C1F317" w14:textId="77777777" w:rsidR="00D5017F" w:rsidRPr="00D5017F" w:rsidRDefault="00D5017F" w:rsidP="00D5017F">
          <w:pPr>
            <w:spacing w:after="200" w:line="276" w:lineRule="auto"/>
          </w:pPr>
        </w:p>
        <w:tbl>
          <w:tblPr>
            <w:tblpPr w:leftFromText="187" w:rightFromText="187" w:bottomFromText="200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55"/>
          </w:tblGrid>
          <w:tr w:rsidR="00D5017F" w:rsidRPr="00D5017F" w14:paraId="55A5B7ED" w14:textId="77777777" w:rsidTr="00C75C72">
            <w:tc>
              <w:tcPr>
                <w:tcW w:w="5000" w:type="pct"/>
              </w:tcPr>
              <w:p w14:paraId="7597A519" w14:textId="77777777" w:rsidR="00D5017F" w:rsidRPr="00D5017F" w:rsidRDefault="00D5017F" w:rsidP="00D5017F">
                <w:pPr>
                  <w:spacing w:after="0" w:line="276" w:lineRule="auto"/>
                  <w:rPr>
                    <w:rFonts w:ascii="Times New Roman" w:eastAsiaTheme="minorEastAsia" w:hAnsi="Times New Roman" w:cs="Times New Roman"/>
                  </w:rPr>
                </w:pPr>
              </w:p>
            </w:tc>
          </w:tr>
        </w:tbl>
        <w:p w14:paraId="333197CD" w14:textId="77777777" w:rsidR="00D5017F" w:rsidRDefault="00D5017F" w:rsidP="00D5017F">
          <w:pPr>
            <w:spacing w:after="0" w:line="240" w:lineRule="auto"/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  <w:lang w:eastAsia="ru-RU"/>
            </w:rPr>
          </w:pPr>
        </w:p>
        <w:p w14:paraId="518DE513" w14:textId="4420A39D" w:rsidR="00D5017F" w:rsidRPr="00D5017F" w:rsidRDefault="00B25941" w:rsidP="00D5017F">
          <w:pPr>
            <w:spacing w:after="0" w:line="240" w:lineRule="auto"/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  <w:lang w:eastAsia="ru-RU"/>
            </w:rPr>
          </w:pPr>
        </w:p>
      </w:sdtContent>
    </w:sdt>
    <w:p w14:paraId="43D7AD50" w14:textId="2A43A66E" w:rsidR="00D5017F" w:rsidRDefault="00D5017F" w:rsidP="00D5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501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МАССАЖНЫЙ КОВРИК</w:t>
      </w:r>
    </w:p>
    <w:p w14:paraId="00548CBA" w14:textId="77777777" w:rsidR="00D5017F" w:rsidRPr="00D5017F" w:rsidRDefault="00D5017F" w:rsidP="00D5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388B922" w14:textId="2D021476" w:rsidR="00D5017F" w:rsidRPr="00D5017F" w:rsidRDefault="00D5017F" w:rsidP="00D5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501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ОЩУЩЕНИЙ</w:t>
      </w:r>
    </w:p>
    <w:p w14:paraId="0F334491" w14:textId="77777777" w:rsidR="00D5017F" w:rsidRPr="00D5017F" w:rsidRDefault="00D5017F" w:rsidP="00D5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3CDA21C7" w14:textId="77777777" w:rsidR="00D5017F" w:rsidRPr="00D5017F" w:rsidRDefault="00D5017F" w:rsidP="00D5017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174EA47D" w14:textId="77777777" w:rsidR="00D5017F" w:rsidRPr="00D5017F" w:rsidRDefault="00D5017F" w:rsidP="00D5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09170B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5CD59" w14:textId="77777777" w:rsidR="00D5017F" w:rsidRPr="00D5017F" w:rsidRDefault="00D5017F" w:rsidP="00D5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3ACB1" w14:textId="77777777" w:rsidR="00D5017F" w:rsidRPr="00D5017F" w:rsidRDefault="00D5017F" w:rsidP="00D5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4E895" w14:textId="77777777" w:rsidR="00D5017F" w:rsidRPr="00D5017F" w:rsidRDefault="00D5017F" w:rsidP="00D5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BB4D5B" w14:textId="77777777" w:rsidR="00D5017F" w:rsidRPr="00D5017F" w:rsidRDefault="00D5017F" w:rsidP="00D50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382DD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013DA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67B8B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EC1DB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8A463" w14:textId="736B0F9D" w:rsidR="00D5017F" w:rsidRPr="00D5017F" w:rsidRDefault="00D5017F" w:rsidP="00D501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017F">
        <w:rPr>
          <w:rFonts w:ascii="Times New Roman" w:hAnsi="Times New Roman" w:cs="Times New Roman"/>
          <w:sz w:val="26"/>
          <w:szCs w:val="26"/>
        </w:rPr>
        <w:t>Педагог-психолог:</w:t>
      </w:r>
    </w:p>
    <w:p w14:paraId="18C2A7DA" w14:textId="1377BBC4" w:rsidR="00D5017F" w:rsidRPr="00D5017F" w:rsidRDefault="00D5017F" w:rsidP="00D50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017F">
        <w:rPr>
          <w:rFonts w:ascii="Times New Roman" w:hAnsi="Times New Roman" w:cs="Times New Roman"/>
          <w:sz w:val="26"/>
          <w:szCs w:val="26"/>
        </w:rPr>
        <w:t>Робу Яна Анатольевна</w:t>
      </w:r>
    </w:p>
    <w:p w14:paraId="6CE7199E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EB051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EFF40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2FC69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A30E6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298A3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657B7" w14:textId="3F1FE2C6" w:rsid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B9534" w14:textId="7FA7CC78" w:rsid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0DCB5" w14:textId="77777777" w:rsidR="00D5017F" w:rsidRPr="00D5017F" w:rsidRDefault="00D5017F" w:rsidP="00D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FF1A8" w14:textId="5A697F2B" w:rsidR="00D5017F" w:rsidRPr="00D5017F" w:rsidRDefault="00D5017F" w:rsidP="00D5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7F">
        <w:rPr>
          <w:rFonts w:ascii="Times New Roman" w:hAnsi="Times New Roman" w:cs="Times New Roman"/>
          <w:sz w:val="24"/>
          <w:szCs w:val="24"/>
        </w:rPr>
        <w:t>п. Тазовский,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017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DF0E45" w14:textId="03228A59" w:rsidR="0050118B" w:rsidRPr="00B24FAC" w:rsidRDefault="0050118B" w:rsidP="0050118B">
      <w:pPr>
        <w:jc w:val="both"/>
        <w:rPr>
          <w:rFonts w:ascii="Times New Roman" w:hAnsi="Times New Roman" w:cs="Times New Roman"/>
          <w:sz w:val="28"/>
          <w:szCs w:val="28"/>
        </w:rPr>
      </w:pPr>
      <w:r w:rsidRPr="00B24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B24FAC" w:rsidRPr="00B24FAC">
        <w:rPr>
          <w:rFonts w:ascii="Times New Roman" w:hAnsi="Times New Roman" w:cs="Times New Roman"/>
          <w:sz w:val="28"/>
          <w:szCs w:val="28"/>
        </w:rPr>
        <w:t xml:space="preserve">оздоровление организма ребенка при помощи массажных ковриков, </w:t>
      </w:r>
      <w:r w:rsidR="00B24FAC">
        <w:rPr>
          <w:rFonts w:ascii="Times New Roman" w:hAnsi="Times New Roman" w:cs="Times New Roman"/>
          <w:sz w:val="28"/>
          <w:szCs w:val="28"/>
        </w:rPr>
        <w:t>посредством воздействия на биологически активные точки.</w:t>
      </w:r>
    </w:p>
    <w:p w14:paraId="20799864" w14:textId="73D809BE" w:rsidR="0050118B" w:rsidRDefault="0050118B" w:rsidP="005011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AC0EC" w14:textId="5F223360" w:rsidR="0050118B" w:rsidRDefault="0050118B" w:rsidP="00501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FA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E19C8D0" w14:textId="2D1A49B5" w:rsidR="00B24FAC" w:rsidRPr="00B24FAC" w:rsidRDefault="00B24FAC" w:rsidP="00B24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FAC">
        <w:rPr>
          <w:rFonts w:ascii="Times New Roman" w:hAnsi="Times New Roman" w:cs="Times New Roman"/>
          <w:sz w:val="28"/>
          <w:szCs w:val="28"/>
        </w:rPr>
        <w:t>Расширять знания детей и родителей о средствах и методах активного оздоровления на биологически активные точки.</w:t>
      </w:r>
    </w:p>
    <w:p w14:paraId="648A7D04" w14:textId="66211BB9" w:rsidR="00B24FAC" w:rsidRPr="00B24FAC" w:rsidRDefault="00B24FAC" w:rsidP="00B24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FAC">
        <w:rPr>
          <w:rFonts w:ascii="Times New Roman" w:hAnsi="Times New Roman" w:cs="Times New Roman"/>
          <w:sz w:val="28"/>
          <w:szCs w:val="28"/>
        </w:rPr>
        <w:t>Развивать творческо-конструктивные способности родителей.</w:t>
      </w:r>
    </w:p>
    <w:p w14:paraId="1F317F6C" w14:textId="339B3069" w:rsidR="00B24FAC" w:rsidRDefault="007657CD" w:rsidP="00B24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Восполнение нехватки тактильных ощущений.</w:t>
      </w:r>
    </w:p>
    <w:p w14:paraId="639D07EE" w14:textId="3ECE1D96" w:rsidR="007657CD" w:rsidRPr="00B24FAC" w:rsidRDefault="005F2AC4" w:rsidP="00B24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эмоционально-волевого напряжения</w:t>
      </w:r>
      <w:r w:rsidR="0010501C">
        <w:rPr>
          <w:rFonts w:ascii="Times New Roman" w:hAnsi="Times New Roman" w:cs="Times New Roman"/>
          <w:sz w:val="28"/>
          <w:szCs w:val="28"/>
        </w:rPr>
        <w:t xml:space="preserve"> и укрепление иммунитета дошкольников путем комплексного подхода к формированию здоровья воспитанников. </w:t>
      </w:r>
    </w:p>
    <w:p w14:paraId="27037D2C" w14:textId="4BE5D86D" w:rsidR="0050118B" w:rsidRDefault="0050118B"/>
    <w:p w14:paraId="4BACA676" w14:textId="397AE70B" w:rsidR="0050118B" w:rsidRDefault="0050118B"/>
    <w:p w14:paraId="3AFE533C" w14:textId="49CBEE27" w:rsidR="0050118B" w:rsidRDefault="0050118B"/>
    <w:p w14:paraId="2F7C2157" w14:textId="4817D1E9" w:rsidR="0050118B" w:rsidRDefault="0050118B"/>
    <w:p w14:paraId="54DCA02D" w14:textId="2EF9B198" w:rsidR="0050118B" w:rsidRDefault="0050118B"/>
    <w:p w14:paraId="3C1EE67E" w14:textId="087D3430" w:rsidR="0050118B" w:rsidRDefault="0050118B"/>
    <w:p w14:paraId="4647C2B2" w14:textId="4A04F56A" w:rsidR="0050118B" w:rsidRDefault="0050118B"/>
    <w:p w14:paraId="3B47B9AD" w14:textId="49AAF757" w:rsidR="0050118B" w:rsidRDefault="0050118B"/>
    <w:p w14:paraId="3EDFA81C" w14:textId="25411C68" w:rsidR="0050118B" w:rsidRDefault="0050118B"/>
    <w:p w14:paraId="4DEB7A47" w14:textId="5DBECDFB" w:rsidR="0050118B" w:rsidRDefault="0050118B"/>
    <w:p w14:paraId="7BF10E5E" w14:textId="69C11379" w:rsidR="0050118B" w:rsidRDefault="0050118B"/>
    <w:p w14:paraId="2F14F561" w14:textId="52165DB5" w:rsidR="0050118B" w:rsidRDefault="0050118B"/>
    <w:p w14:paraId="3F15CFEE" w14:textId="42D6BBDF" w:rsidR="0050118B" w:rsidRDefault="0050118B"/>
    <w:p w14:paraId="42F22EC1" w14:textId="5FF88CA9" w:rsidR="0050118B" w:rsidRDefault="0050118B"/>
    <w:p w14:paraId="5D391479" w14:textId="71D34111" w:rsidR="0050118B" w:rsidRDefault="0050118B"/>
    <w:p w14:paraId="50742495" w14:textId="12AC4844" w:rsidR="0050118B" w:rsidRDefault="0050118B"/>
    <w:p w14:paraId="765D0DE6" w14:textId="6AEB2F68" w:rsidR="0050118B" w:rsidRDefault="0050118B"/>
    <w:p w14:paraId="5B86968D" w14:textId="554A7D1B" w:rsidR="0050118B" w:rsidRDefault="0050118B"/>
    <w:p w14:paraId="25AE6581" w14:textId="2E78C089" w:rsidR="0050118B" w:rsidRDefault="0050118B"/>
    <w:p w14:paraId="697F03DC" w14:textId="48C402B0" w:rsidR="0050118B" w:rsidRDefault="0050118B"/>
    <w:p w14:paraId="22A7E5C4" w14:textId="1E266327" w:rsidR="0050118B" w:rsidRDefault="0050118B"/>
    <w:p w14:paraId="78C88F6B" w14:textId="4132F3E8" w:rsidR="0050118B" w:rsidRDefault="0050118B"/>
    <w:p w14:paraId="44AB3FF4" w14:textId="77777777" w:rsidR="00075ADD" w:rsidRDefault="00075ADD" w:rsidP="0050118B">
      <w:pPr>
        <w:shd w:val="clear" w:color="auto" w:fill="F9F8F0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8A607E"/>
          <w:kern w:val="36"/>
          <w:sz w:val="28"/>
          <w:szCs w:val="28"/>
          <w:lang w:eastAsia="ru-RU"/>
        </w:rPr>
      </w:pPr>
      <w:bookmarkStart w:id="0" w:name="_Hlk1650833"/>
      <w:r>
        <w:rPr>
          <w:rFonts w:ascii="Arial" w:eastAsia="Times New Roman" w:hAnsi="Arial" w:cs="Arial"/>
          <w:b/>
          <w:bCs/>
          <w:caps/>
          <w:color w:val="8A607E"/>
          <w:kern w:val="36"/>
          <w:sz w:val="28"/>
          <w:szCs w:val="28"/>
          <w:lang w:eastAsia="ru-RU"/>
        </w:rPr>
        <w:lastRenderedPageBreak/>
        <w:t>Использование нестандартного методического оборудования в работе педагога-психолога</w:t>
      </w:r>
    </w:p>
    <w:p w14:paraId="282E2874" w14:textId="57DFED9B" w:rsidR="0050118B" w:rsidRPr="001D3940" w:rsidRDefault="00075ADD" w:rsidP="0050118B">
      <w:pPr>
        <w:shd w:val="clear" w:color="auto" w:fill="F9F8F0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8A607E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8A607E"/>
          <w:kern w:val="36"/>
          <w:sz w:val="28"/>
          <w:szCs w:val="28"/>
          <w:lang w:eastAsia="ru-RU"/>
        </w:rPr>
        <w:t>«</w:t>
      </w:r>
      <w:r w:rsidR="0050118B" w:rsidRPr="00160378">
        <w:rPr>
          <w:rFonts w:ascii="Arial" w:eastAsia="Times New Roman" w:hAnsi="Arial" w:cs="Arial"/>
          <w:b/>
          <w:bCs/>
          <w:caps/>
          <w:color w:val="8A607E"/>
          <w:kern w:val="36"/>
          <w:sz w:val="28"/>
          <w:szCs w:val="28"/>
          <w:lang w:eastAsia="ru-RU"/>
        </w:rPr>
        <w:t>МАССАЖНЫЙ КОВРИК ощущений</w:t>
      </w:r>
      <w:r>
        <w:rPr>
          <w:rFonts w:ascii="Arial" w:eastAsia="Times New Roman" w:hAnsi="Arial" w:cs="Arial"/>
          <w:b/>
          <w:bCs/>
          <w:caps/>
          <w:color w:val="8A607E"/>
          <w:kern w:val="36"/>
          <w:sz w:val="28"/>
          <w:szCs w:val="28"/>
          <w:lang w:eastAsia="ru-RU"/>
        </w:rPr>
        <w:t xml:space="preserve">» </w:t>
      </w:r>
    </w:p>
    <w:bookmarkEnd w:id="0"/>
    <w:p w14:paraId="6D5B14CB" w14:textId="77777777" w:rsidR="0055695C" w:rsidRDefault="0055695C" w:rsidP="0055695C">
      <w:pPr>
        <w:spacing w:after="15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«продвинутые» мамы знают о том, что за здоровьем ножек ребенка нужно следить с самого раннего возраста. Хождение босиком по песку, камушкам и траве – идеальный способ воздействия на формирующиеся стопы малыша. </w:t>
      </w:r>
    </w:p>
    <w:p w14:paraId="5A39AAA1" w14:textId="5095C8CD" w:rsidR="0055695C" w:rsidRDefault="0055695C" w:rsidP="0055695C">
      <w:pPr>
        <w:spacing w:after="15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стандартные условия проживания современного ребенка далеки от естественных, </w:t>
      </w:r>
      <w:r w:rsidR="00B2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восполнить этот пробел,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«Олененок» педагог-психолог Робу Яна Анатольевна при помощи имитации природных поверхностей создает различные многофункциональные коврики. </w:t>
      </w:r>
    </w:p>
    <w:p w14:paraId="1D45306C" w14:textId="229DCC1F" w:rsidR="00B25941" w:rsidRPr="00B25941" w:rsidRDefault="00B25941" w:rsidP="00B25941">
      <w:pPr>
        <w:shd w:val="clear" w:color="auto" w:fill="FFFFFF" w:themeFill="background1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Преимуществом такого массажного коврика, является галька разной величины, формы и цвета. Это позволяет оказать более сильное действие на точки, находящиеся на ступнях и кончиках пальцев, и получить ожидаемый результат в виде нормализации работы организма в целом.</w:t>
      </w:r>
      <w:r w:rsidRPr="00B259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Сравнить ощущения от занятия на нем, можно с прогулкой по морскому берегу, усыпанному такими же камушками.</w:t>
      </w:r>
    </w:p>
    <w:p w14:paraId="7153B821" w14:textId="77777777" w:rsidR="0055695C" w:rsidRDefault="0055695C" w:rsidP="0055695C">
      <w:pPr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8A607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A607E"/>
          <w:sz w:val="28"/>
          <w:szCs w:val="28"/>
          <w:lang w:eastAsia="ru-RU"/>
        </w:rPr>
        <w:t>Польза массажных ковриков для ребенка</w:t>
      </w:r>
    </w:p>
    <w:p w14:paraId="33CBBB6E" w14:textId="4ED8E38A" w:rsidR="0055695C" w:rsidRDefault="0055695C" w:rsidP="0055695C">
      <w:pPr>
        <w:spacing w:after="15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сто</w:t>
      </w:r>
      <w:r w:rsidR="00B2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с помощью массажного коврика, имитирующего природные неровности, приносит существенную пользу здоровью ребенка:</w:t>
      </w:r>
    </w:p>
    <w:p w14:paraId="29E2451A" w14:textId="77777777" w:rsidR="0055695C" w:rsidRDefault="0055695C" w:rsidP="0055695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тактильные ощущения;</w:t>
      </w:r>
    </w:p>
    <w:p w14:paraId="6881BDA0" w14:textId="77777777" w:rsidR="0055695C" w:rsidRDefault="0055695C" w:rsidP="0055695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профилактике или лечению плоскостопия;</w:t>
      </w:r>
    </w:p>
    <w:p w14:paraId="4B80FC6A" w14:textId="6485B953" w:rsidR="0055695C" w:rsidRPr="00B25941" w:rsidRDefault="0055695C" w:rsidP="00B25941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тактильные анализаторы;</w:t>
      </w:r>
    </w:p>
    <w:p w14:paraId="2E60528A" w14:textId="77777777" w:rsidR="0055695C" w:rsidRDefault="0055695C" w:rsidP="0055695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познавательной активности, памяти, мышления и воображения;</w:t>
      </w:r>
    </w:p>
    <w:p w14:paraId="404B3E6A" w14:textId="77777777" w:rsidR="0055695C" w:rsidRDefault="0055695C" w:rsidP="0055695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умственному развитию ребенка, в том числе и речевому;</w:t>
      </w:r>
    </w:p>
    <w:p w14:paraId="21A650E3" w14:textId="77777777" w:rsidR="0055695C" w:rsidRDefault="0055695C" w:rsidP="0055695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акупунктуре, воздействует на биологически активные точки, благодаря чему положительно влияет на все внутренние органы, повышает иммунитет;</w:t>
      </w:r>
    </w:p>
    <w:p w14:paraId="0479C8EB" w14:textId="77777777" w:rsidR="0055695C" w:rsidRDefault="0055695C" w:rsidP="0055695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расслабляет, снимает психологическое напряжение.</w:t>
      </w:r>
    </w:p>
    <w:p w14:paraId="4D59ADEC" w14:textId="01279A36" w:rsidR="00B25941" w:rsidRPr="00B25941" w:rsidRDefault="00B25941" w:rsidP="00B25941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активного воздействия на стопу малыша говорит и тот факт, что в странах, где дети традиционно ходят босиком, плоскостопие – редкость, в то время как в России эта проблема является широко распространенной. Лучшие мировые футболисты и бегуны зачастую являются выходцами из тех самых «босоногих» стран.</w:t>
      </w:r>
    </w:p>
    <w:p w14:paraId="1F98DB35" w14:textId="6C8A08E2" w:rsidR="00B25941" w:rsidRDefault="0055695C" w:rsidP="00B25941">
      <w:pPr>
        <w:shd w:val="clear" w:color="auto" w:fill="FFFFFF" w:themeFill="background1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Играя с ковриками, у детей развиваетс</w:t>
      </w:r>
      <w:r w:rsidR="00B259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воображение</w:t>
      </w:r>
      <w:r w:rsidR="00B259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мышление. Сенсорное развитие также важно для детей дошкольного возраста, познавать окружающий мир детям стало гораздо интересней.</w:t>
      </w:r>
    </w:p>
    <w:p w14:paraId="2BFD7140" w14:textId="1D0AC7DF" w:rsidR="0055695C" w:rsidRDefault="0055695C" w:rsidP="0055695C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раз заходя в кабинет педагог-психолога, дети сразу видят ярки</w:t>
      </w:r>
      <w:r w:rsidR="00B259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коврик, мимо котор</w:t>
      </w:r>
      <w:r w:rsidR="00B25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невозможно! Он притягива</w:t>
      </w:r>
      <w:r w:rsidR="00B259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глаза и ручки детей – это все играет огромную роль в восприятии ребенка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EE70E7" w14:textId="77777777" w:rsidR="0055695C" w:rsidRDefault="0055695C" w:rsidP="0055695C">
      <w:pPr>
        <w:spacing w:line="240" w:lineRule="exact"/>
      </w:pPr>
    </w:p>
    <w:p w14:paraId="3A6E20CA" w14:textId="77777777" w:rsidR="0055695C" w:rsidRDefault="0055695C" w:rsidP="0055695C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14:paraId="2DECBB2D" w14:textId="77777777" w:rsidR="0055695C" w:rsidRDefault="0055695C" w:rsidP="0055695C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 «Олененок»</w:t>
      </w:r>
    </w:p>
    <w:p w14:paraId="6DD5865C" w14:textId="77777777" w:rsidR="0055695C" w:rsidRDefault="0055695C" w:rsidP="0055695C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Робу Яна Анатольевна</w:t>
      </w:r>
    </w:p>
    <w:p w14:paraId="5AC3E4D2" w14:textId="77777777" w:rsidR="0050118B" w:rsidRDefault="0050118B"/>
    <w:sectPr w:rsidR="0050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7DB7"/>
    <w:multiLevelType w:val="multilevel"/>
    <w:tmpl w:val="4E7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D3193"/>
    <w:multiLevelType w:val="hybridMultilevel"/>
    <w:tmpl w:val="F79A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90"/>
    <w:rsid w:val="00075ADD"/>
    <w:rsid w:val="0010501C"/>
    <w:rsid w:val="0050118B"/>
    <w:rsid w:val="0055695C"/>
    <w:rsid w:val="005F2AC4"/>
    <w:rsid w:val="005F510F"/>
    <w:rsid w:val="006205A2"/>
    <w:rsid w:val="007657CD"/>
    <w:rsid w:val="007F5E63"/>
    <w:rsid w:val="0085128B"/>
    <w:rsid w:val="00B24FAC"/>
    <w:rsid w:val="00B25941"/>
    <w:rsid w:val="00D5017F"/>
    <w:rsid w:val="00F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6C84"/>
  <w15:chartTrackingRefBased/>
  <w15:docId w15:val="{B699BE84-95C3-4E43-B553-8F50A72C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brach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dcterms:created xsi:type="dcterms:W3CDTF">2019-02-21T08:42:00Z</dcterms:created>
  <dcterms:modified xsi:type="dcterms:W3CDTF">2019-03-19T08:19:00Z</dcterms:modified>
</cp:coreProperties>
</file>