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8FC8" w14:textId="77777777" w:rsidR="00AC3222" w:rsidRDefault="00AC3222" w:rsidP="00AC3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ТАЗОВСКИЙ РАЙОН</w:t>
      </w:r>
    </w:p>
    <w:p w14:paraId="4822B7DC" w14:textId="77777777" w:rsidR="00AC3222" w:rsidRDefault="00AC3222" w:rsidP="00AC3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14:paraId="76F44258" w14:textId="77777777" w:rsidR="00AC3222" w:rsidRDefault="00AC3222" w:rsidP="00AC32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детский сад «Оленёнок»</w:t>
      </w:r>
    </w:p>
    <w:p w14:paraId="13A2187E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4C924A40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23376719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1F7AE880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493635BD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3FB87930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230E0500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6BE28D51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6D543EBB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53F771C3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Cs/>
          <w:color w:val="000000"/>
          <w:sz w:val="32"/>
          <w:szCs w:val="32"/>
        </w:rPr>
      </w:pPr>
    </w:p>
    <w:p w14:paraId="56D419FC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  <w:r>
        <w:rPr>
          <w:rStyle w:val="c10"/>
          <w:b/>
          <w:color w:val="000000"/>
          <w:sz w:val="32"/>
          <w:szCs w:val="32"/>
        </w:rPr>
        <w:t>Консультация для родителей</w:t>
      </w:r>
    </w:p>
    <w:p w14:paraId="21F5B1B7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</w:rPr>
      </w:pPr>
    </w:p>
    <w:p w14:paraId="69AF72CC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28"/>
          <w:szCs w:val="28"/>
        </w:rPr>
      </w:pPr>
      <w:r>
        <w:rPr>
          <w:rStyle w:val="c10"/>
          <w:b/>
          <w:color w:val="000000"/>
          <w:sz w:val="28"/>
          <w:szCs w:val="28"/>
        </w:rPr>
        <w:t xml:space="preserve">«Развитие конструктивного мышления дошкольников </w:t>
      </w:r>
    </w:p>
    <w:p w14:paraId="0AD3FA98" w14:textId="2B390165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28"/>
          <w:szCs w:val="28"/>
        </w:rPr>
      </w:pPr>
      <w:r>
        <w:rPr>
          <w:rStyle w:val="c10"/>
          <w:b/>
          <w:color w:val="000000"/>
          <w:sz w:val="28"/>
          <w:szCs w:val="28"/>
        </w:rPr>
        <w:t xml:space="preserve">с помощью </w:t>
      </w:r>
      <w:r w:rsidR="00F25A47">
        <w:rPr>
          <w:rStyle w:val="c10"/>
          <w:b/>
          <w:color w:val="000000"/>
          <w:sz w:val="28"/>
          <w:szCs w:val="28"/>
          <w:lang w:val="en-US"/>
        </w:rPr>
        <w:t>LEGO</w:t>
      </w:r>
      <w:r>
        <w:rPr>
          <w:rStyle w:val="c10"/>
          <w:b/>
          <w:color w:val="000000"/>
          <w:sz w:val="28"/>
          <w:szCs w:val="28"/>
        </w:rPr>
        <w:t xml:space="preserve"> - конструирования»</w:t>
      </w:r>
    </w:p>
    <w:p w14:paraId="01413DB7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3EE93434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3847481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</w:p>
    <w:p w14:paraId="5B762DFC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FCF146E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264FB1C7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5A63F5C2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7D804D8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53EA57D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F5F9025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02985D9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3400CEB1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1E06359E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6F43B5A7" w14:textId="77777777" w:rsidR="00AC3222" w:rsidRDefault="00AC3222" w:rsidP="00AC3222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color w:val="111111"/>
          <w:sz w:val="32"/>
          <w:szCs w:val="32"/>
        </w:rPr>
      </w:pPr>
    </w:p>
    <w:p w14:paraId="139CBDE8" w14:textId="77777777" w:rsidR="00AC3222" w:rsidRDefault="00AC3222" w:rsidP="00AC3222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7F2E3908" w14:textId="77777777" w:rsidR="00AC3222" w:rsidRDefault="00AC3222" w:rsidP="00AC3222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2B4EDA40" w14:textId="77777777" w:rsidR="00AC3222" w:rsidRDefault="00AC3222" w:rsidP="00AC3222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0B1783EC" w14:textId="77777777" w:rsidR="00AC3222" w:rsidRDefault="00AC3222" w:rsidP="00AC3222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202CB0D4" w14:textId="77777777" w:rsidR="00AC3222" w:rsidRDefault="00AC3222" w:rsidP="00AC3222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32"/>
          <w:szCs w:val="32"/>
        </w:rPr>
      </w:pPr>
    </w:p>
    <w:p w14:paraId="6D88826A" w14:textId="77777777" w:rsidR="00AC3222" w:rsidRDefault="00AC3222" w:rsidP="00AC3222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Педагог дополнительного образования</w:t>
      </w:r>
    </w:p>
    <w:p w14:paraId="29000EB3" w14:textId="77777777" w:rsidR="00AC3222" w:rsidRDefault="00AC3222" w:rsidP="00AC3222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 xml:space="preserve"> Родичева Ольга Ивановна</w:t>
      </w:r>
    </w:p>
    <w:p w14:paraId="0240BBFA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</w:p>
    <w:p w14:paraId="08781C39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02DF653E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F3BBE46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41FF6E4F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14:paraId="7F379F57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</w:rPr>
      </w:pPr>
      <w:r>
        <w:rPr>
          <w:rStyle w:val="c10"/>
          <w:color w:val="000000"/>
        </w:rPr>
        <w:t xml:space="preserve">п.Тазовский </w:t>
      </w:r>
    </w:p>
    <w:p w14:paraId="13E8DA39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>
        <w:rPr>
          <w:rStyle w:val="c10"/>
          <w:color w:val="000000"/>
        </w:rPr>
        <w:t>2020г.</w:t>
      </w:r>
    </w:p>
    <w:p w14:paraId="67087BDF" w14:textId="1A26D931" w:rsidR="00AC3222" w:rsidRDefault="00AC3222" w:rsidP="00AC322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bCs/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</w:rPr>
        <w:lastRenderedPageBreak/>
        <w:t xml:space="preserve">В процессе игр с конструктором </w:t>
      </w:r>
      <w:r w:rsidR="00F25A47" w:rsidRPr="00F25A47">
        <w:rPr>
          <w:rStyle w:val="c10"/>
          <w:bCs/>
          <w:color w:val="000000"/>
          <w:sz w:val="28"/>
          <w:szCs w:val="28"/>
          <w:lang w:val="en-US"/>
        </w:rPr>
        <w:t>LEGO</w:t>
      </w:r>
      <w:r>
        <w:rPr>
          <w:rStyle w:val="c10"/>
          <w:bCs/>
          <w:color w:val="000000"/>
          <w:sz w:val="28"/>
          <w:szCs w:val="28"/>
        </w:rPr>
        <w:t xml:space="preserve"> ребёнок учится многому:</w:t>
      </w:r>
    </w:p>
    <w:p w14:paraId="4B84F892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>
        <w:rPr>
          <w:rStyle w:val="c1"/>
          <w:color w:val="000000"/>
          <w:sz w:val="28"/>
          <w:szCs w:val="28"/>
        </w:rPr>
        <w:t>- обучается счету и упражняется в счете – ребенок подсчитывает количество деталей;</w:t>
      </w:r>
    </w:p>
    <w:p w14:paraId="4740DBB8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 овладевает эталонами цвета – ребенок подбирает разные цвета для своей конструкции, по-разному их сочетает;</w:t>
      </w:r>
    </w:p>
    <w:p w14:paraId="1E3A0427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 овладевает мыслительными операциями сравнения, синтеза, анализа, моделирования и овладевает навыками измерения, развивает глазомер – ребенок сравнивает детали и предметы по высоте, ширине с помощью условной мерки, выясняет, на что похож предмет и чем он отличается от других;</w:t>
      </w:r>
    </w:p>
    <w:p w14:paraId="32BE0BA2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 развивается пространственное мышление – овладевает навыками объемного трехмерного моделирования, положения предмета в пространстве;</w:t>
      </w:r>
    </w:p>
    <w:p w14:paraId="3FD119EC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 развивается математическая речь детей за счет пополнения словаря такими словами, как вверху, внизу, справа, слева, прибавить, убавить и т.д.;</w:t>
      </w:r>
    </w:p>
    <w:p w14:paraId="53DC44EE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 ребенок знакомится с геометрическими фигурами – выкладывает цельную фигуру, делает конструкцию из разных геометрических фигур (квадратов, прямоугольников, треугольников, овалов, кругов, ромбов и т.д.), путём прикладывания одной детали к другой, добавляя детали;</w:t>
      </w:r>
    </w:p>
    <w:p w14:paraId="444D4244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 - знакомится с пространственными понятиями «симметричность» и «асимметричность».</w:t>
      </w:r>
    </w:p>
    <w:p w14:paraId="62F40271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460E9DCA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Вывод: своевременное овладение конструктивно-модельной деятельностью оказывается важным в плане подготовки к дальнейшему обучению в школе. </w:t>
      </w:r>
    </w:p>
    <w:p w14:paraId="39C82813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4EB624A3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дошкольников формируются необходимые для будущего учения предпосылки: познавательное развитие, умение и желание трудиться, выполнять задания в соответствии с поставленной целью, доводить его до конца, планировать будущую работу.</w:t>
      </w:r>
    </w:p>
    <w:p w14:paraId="3CA862D9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14:paraId="22E4EC4F" w14:textId="12A67069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ab/>
        <w:t xml:space="preserve">У многих родителей </w:t>
      </w:r>
      <w:r w:rsidR="00F25A47" w:rsidRPr="00F25A47">
        <w:rPr>
          <w:rStyle w:val="c10"/>
          <w:bCs/>
          <w:color w:val="000000"/>
          <w:sz w:val="28"/>
          <w:szCs w:val="28"/>
          <w:lang w:val="en-US"/>
        </w:rPr>
        <w:t>LEGO</w:t>
      </w:r>
      <w:r>
        <w:rPr>
          <w:rStyle w:val="c1"/>
          <w:color w:val="000000"/>
          <w:sz w:val="28"/>
          <w:szCs w:val="28"/>
        </w:rPr>
        <w:t xml:space="preserve"> ассоциируется с конструированием по инструкции. До 8-12 лет строить по инструкции ребёнок вряд ли будет. То есть, если он хочет и заинтересовался, то, пожалуйста. Но если он равнодушен к изумительным постройкам, которые предлагают дизайнеры </w:t>
      </w:r>
      <w:r w:rsidR="00F25A47" w:rsidRPr="00F25A47">
        <w:rPr>
          <w:rStyle w:val="c10"/>
          <w:bCs/>
          <w:color w:val="000000"/>
          <w:sz w:val="28"/>
          <w:szCs w:val="28"/>
          <w:lang w:val="en-US"/>
        </w:rPr>
        <w:t>LEGO</w:t>
      </w:r>
      <w:r>
        <w:rPr>
          <w:rStyle w:val="c1"/>
          <w:color w:val="000000"/>
          <w:sz w:val="28"/>
          <w:szCs w:val="28"/>
        </w:rPr>
        <w:t xml:space="preserve">, то это тоже здорово. В этот период гораздо важнее развитие творчества и воображение, чем развитие пространственного мышления (которое активизируется при сборке по инструкции). Родители обязательно должны играть без инструкций, делая сооружения налету. </w:t>
      </w:r>
      <w:r w:rsidR="00F25A47" w:rsidRPr="00F25A47">
        <w:rPr>
          <w:rStyle w:val="c10"/>
          <w:bCs/>
          <w:color w:val="000000"/>
          <w:sz w:val="28"/>
          <w:szCs w:val="28"/>
          <w:lang w:val="en-US"/>
        </w:rPr>
        <w:t>LEGO</w:t>
      </w:r>
      <w:r>
        <w:rPr>
          <w:rStyle w:val="c1"/>
          <w:color w:val="000000"/>
          <w:sz w:val="28"/>
          <w:szCs w:val="28"/>
        </w:rPr>
        <w:t xml:space="preserve"> очень похож на глину или пластилин - можно сделать всё, что угодно, смять в комок и сделать нечто совершенно другое. Тем не менее, купив новый набор, родителям стоит обязательно собрать его по инструкции. Зачем? Чтобы увидеть и понять все возможности деталей. Обратите внимание на крепость постройки, покажите, как класть кирпичики перекрёстно, как прижимать детали, чтобы они плотно прилегали и как отделять их (не используя зубы). </w:t>
      </w:r>
    </w:p>
    <w:p w14:paraId="434A657F" w14:textId="77777777" w:rsidR="00AC3222" w:rsidRDefault="00AC3222" w:rsidP="00AC3222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325B73D" w14:textId="58D27788" w:rsidR="00AC3222" w:rsidRPr="00F25A47" w:rsidRDefault="00F25A47" w:rsidP="00F25A47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  <w:r w:rsidRPr="00F25A47">
        <w:rPr>
          <w:rStyle w:val="c10"/>
          <w:bCs/>
          <w:color w:val="000000"/>
          <w:sz w:val="28"/>
          <w:szCs w:val="28"/>
          <w:lang w:val="en-US"/>
        </w:rPr>
        <w:lastRenderedPageBreak/>
        <w:t>LEGO</w:t>
      </w:r>
      <w:r w:rsidR="00AC3222">
        <w:rPr>
          <w:rStyle w:val="c1"/>
          <w:color w:val="000000"/>
          <w:sz w:val="28"/>
          <w:szCs w:val="28"/>
        </w:rPr>
        <w:t xml:space="preserve"> – это творчество и хорошо, когда оно свободно от шаблонов и образцов</w:t>
      </w:r>
      <w:r>
        <w:rPr>
          <w:rStyle w:val="c1"/>
          <w:color w:val="000000"/>
          <w:sz w:val="28"/>
          <w:szCs w:val="28"/>
        </w:rPr>
        <w:t>.</w:t>
      </w:r>
    </w:p>
    <w:p w14:paraId="51690DFE" w14:textId="77777777" w:rsidR="00F25A47" w:rsidRDefault="00F25A47" w:rsidP="00F25A4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bCs/>
          <w:color w:val="000000"/>
          <w:sz w:val="28"/>
          <w:szCs w:val="28"/>
        </w:rPr>
      </w:pPr>
    </w:p>
    <w:p w14:paraId="58F35CAD" w14:textId="1D40938B" w:rsidR="00AC3222" w:rsidRDefault="00AC3222" w:rsidP="00F25A4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Рекомендации родителям по использованию </w:t>
      </w:r>
      <w:r w:rsidR="00F25A47" w:rsidRPr="00F25A47">
        <w:rPr>
          <w:rStyle w:val="c10"/>
          <w:bCs/>
          <w:color w:val="000000"/>
          <w:sz w:val="28"/>
          <w:szCs w:val="28"/>
          <w:lang w:val="en-US"/>
        </w:rPr>
        <w:t>LEGO</w:t>
      </w:r>
      <w:r>
        <w:rPr>
          <w:rStyle w:val="c6"/>
          <w:bCs/>
          <w:color w:val="000000"/>
          <w:sz w:val="28"/>
          <w:szCs w:val="28"/>
        </w:rPr>
        <w:t xml:space="preserve"> конструирования в домашних условиях.</w:t>
      </w:r>
    </w:p>
    <w:p w14:paraId="0B373790" w14:textId="4C2111C8" w:rsidR="00AC3222" w:rsidRDefault="00AC3222" w:rsidP="00AC322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1. Принимайте активное участие в </w:t>
      </w:r>
      <w:r w:rsidR="00F25A47" w:rsidRPr="00F25A47">
        <w:rPr>
          <w:rStyle w:val="c10"/>
          <w:bCs/>
          <w:color w:val="000000"/>
          <w:sz w:val="28"/>
          <w:szCs w:val="28"/>
          <w:lang w:val="en-US"/>
        </w:rPr>
        <w:t>LEGO</w:t>
      </w:r>
      <w:r>
        <w:rPr>
          <w:rStyle w:val="c2"/>
          <w:color w:val="000000"/>
          <w:sz w:val="28"/>
          <w:szCs w:val="28"/>
        </w:rPr>
        <w:t xml:space="preserve"> конструировании своего ребенка: участвуйте сами, советуйте (как лучше совместить детали), хвалите ребенка за инициативу, выдумку и фантазию, творческий подход.</w:t>
      </w:r>
    </w:p>
    <w:p w14:paraId="605B4A34" w14:textId="77777777" w:rsidR="00AC3222" w:rsidRDefault="00AC3222" w:rsidP="00AC322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2. Просите ребенка отсчитать нужное количество деталей, назвать цвета, геометрические фигуры, измерить и сравнить величину деталей.</w:t>
      </w:r>
    </w:p>
    <w:p w14:paraId="293AA441" w14:textId="77777777" w:rsidR="00AC3222" w:rsidRDefault="00AC3222" w:rsidP="00AC322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3. Просите ребенка рассказать о своей конструкции, какие геометрические фигуры и какой величины он использовал и для чего (их назначение).</w:t>
      </w:r>
    </w:p>
    <w:p w14:paraId="49BC12A7" w14:textId="77777777" w:rsidR="00AC3222" w:rsidRDefault="00AC3222" w:rsidP="00AC322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4. Задавайте ребенку вопросы на развитие пространственного мышления и ориентировку в пространстве (Где ты расположишь свою конструкцию? Где нужно поместить эту деталь? и т.д.).</w:t>
      </w:r>
    </w:p>
    <w:p w14:paraId="4F245D9E" w14:textId="77777777" w:rsidR="00AC3222" w:rsidRDefault="00AC3222" w:rsidP="00AC322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5. Просите ребенка проанализировать свою работу – что получилось особенно хорошо, что не получилось и почему? Как можно усовершенствовать конструкцию, сделать ее лучше?</w:t>
      </w:r>
    </w:p>
    <w:p w14:paraId="41286525" w14:textId="77777777" w:rsidR="00AC3222" w:rsidRDefault="00AC3222" w:rsidP="00AC3222">
      <w:pPr>
        <w:rPr>
          <w:sz w:val="28"/>
          <w:szCs w:val="28"/>
        </w:rPr>
      </w:pPr>
    </w:p>
    <w:p w14:paraId="1545009B" w14:textId="77777777" w:rsidR="00EE393B" w:rsidRDefault="00F25A47"/>
    <w:sectPr w:rsidR="00EE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75"/>
    <w:rsid w:val="00164605"/>
    <w:rsid w:val="00197D7A"/>
    <w:rsid w:val="00346F75"/>
    <w:rsid w:val="00AC3222"/>
    <w:rsid w:val="00F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DCCA"/>
  <w15:chartTrackingRefBased/>
  <w15:docId w15:val="{BC5028AC-4109-464B-ADE2-CD0A4170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22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3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AC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C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C3222"/>
  </w:style>
  <w:style w:type="character" w:customStyle="1" w:styleId="c1">
    <w:name w:val="c1"/>
    <w:basedOn w:val="a0"/>
    <w:rsid w:val="00AC3222"/>
  </w:style>
  <w:style w:type="character" w:customStyle="1" w:styleId="c6">
    <w:name w:val="c6"/>
    <w:basedOn w:val="a0"/>
    <w:rsid w:val="00AC3222"/>
  </w:style>
  <w:style w:type="character" w:customStyle="1" w:styleId="c2">
    <w:name w:val="c2"/>
    <w:basedOn w:val="a0"/>
    <w:rsid w:val="00AC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тазовский</dc:creator>
  <cp:keywords/>
  <dc:description/>
  <cp:lastModifiedBy>тазовский</cp:lastModifiedBy>
  <cp:revision>3</cp:revision>
  <dcterms:created xsi:type="dcterms:W3CDTF">2020-06-03T10:33:00Z</dcterms:created>
  <dcterms:modified xsi:type="dcterms:W3CDTF">2020-06-04T07:33:00Z</dcterms:modified>
</cp:coreProperties>
</file>