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E8D02" w14:textId="2DAFDE38" w:rsidR="002D5C1B" w:rsidRPr="0040546D" w:rsidRDefault="005D40B5" w:rsidP="00855640">
      <w:pPr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40546D">
        <w:rPr>
          <w:rFonts w:ascii="Comic Sans MS" w:hAnsi="Comic Sans MS" w:cs="Times New Roman"/>
          <w:b/>
          <w:bCs/>
          <w:color w:val="002060"/>
          <w:sz w:val="28"/>
          <w:szCs w:val="28"/>
        </w:rPr>
        <w:t>Три шага к пению в Унисон</w:t>
      </w:r>
    </w:p>
    <w:p w14:paraId="31F93B8E" w14:textId="77777777" w:rsidR="0040546D" w:rsidRDefault="0040546D" w:rsidP="00855640">
      <w:pPr>
        <w:jc w:val="both"/>
        <w:rPr>
          <w:rFonts w:ascii="Comic Sans MS" w:hAnsi="Comic Sans MS" w:cs="Times New Roman"/>
          <w:b/>
          <w:bCs/>
          <w:sz w:val="28"/>
          <w:szCs w:val="28"/>
        </w:rPr>
      </w:pPr>
    </w:p>
    <w:p w14:paraId="036235E4" w14:textId="50FA4E59" w:rsidR="00855640" w:rsidRPr="0040546D" w:rsidRDefault="005D40B5" w:rsidP="00855640">
      <w:pPr>
        <w:jc w:val="both"/>
        <w:rPr>
          <w:rFonts w:ascii="Comic Sans MS" w:hAnsi="Comic Sans MS" w:cs="Times New Roman"/>
          <w:b/>
          <w:bCs/>
          <w:color w:val="0070C0"/>
          <w:sz w:val="28"/>
          <w:szCs w:val="28"/>
        </w:rPr>
      </w:pPr>
      <w:r w:rsidRPr="0040546D">
        <w:rPr>
          <w:rFonts w:ascii="Comic Sans MS" w:hAnsi="Comic Sans MS" w:cs="Times New Roman"/>
          <w:b/>
          <w:bCs/>
          <w:color w:val="0070C0"/>
          <w:sz w:val="28"/>
          <w:szCs w:val="28"/>
        </w:rPr>
        <w:t>1 шаг: диагностика певческих данных детей, в процессе которой педагог определяет чисто поющих детей и «</w:t>
      </w:r>
      <w:proofErr w:type="spellStart"/>
      <w:r w:rsidRPr="0040546D">
        <w:rPr>
          <w:rFonts w:ascii="Comic Sans MS" w:hAnsi="Comic Sans MS" w:cs="Times New Roman"/>
          <w:b/>
          <w:bCs/>
          <w:color w:val="0070C0"/>
          <w:sz w:val="28"/>
          <w:szCs w:val="28"/>
        </w:rPr>
        <w:t>гудошников</w:t>
      </w:r>
      <w:proofErr w:type="spellEnd"/>
      <w:r w:rsidRPr="0040546D">
        <w:rPr>
          <w:rFonts w:ascii="Comic Sans MS" w:hAnsi="Comic Sans MS" w:cs="Times New Roman"/>
          <w:b/>
          <w:bCs/>
          <w:color w:val="0070C0"/>
          <w:sz w:val="28"/>
          <w:szCs w:val="28"/>
        </w:rPr>
        <w:t>»;</w:t>
      </w:r>
    </w:p>
    <w:p w14:paraId="2D9C9742" w14:textId="5ECB6C6B" w:rsidR="005D40B5" w:rsidRPr="0040546D" w:rsidRDefault="005D40B5" w:rsidP="00855640">
      <w:pPr>
        <w:jc w:val="both"/>
        <w:rPr>
          <w:rFonts w:ascii="Comic Sans MS" w:hAnsi="Comic Sans MS" w:cs="Times New Roman"/>
          <w:b/>
          <w:bCs/>
          <w:color w:val="00B050"/>
          <w:sz w:val="28"/>
          <w:szCs w:val="28"/>
        </w:rPr>
      </w:pPr>
      <w:r w:rsidRPr="0040546D">
        <w:rPr>
          <w:rFonts w:ascii="Comic Sans MS" w:hAnsi="Comic Sans MS" w:cs="Times New Roman"/>
          <w:b/>
          <w:bCs/>
          <w:color w:val="00B050"/>
          <w:sz w:val="28"/>
          <w:szCs w:val="28"/>
        </w:rPr>
        <w:t>2 шаг: педагог организует пение по подгруппам: идет сравнение чисто поющих детей и «</w:t>
      </w:r>
      <w:proofErr w:type="spellStart"/>
      <w:r w:rsidRPr="0040546D">
        <w:rPr>
          <w:rFonts w:ascii="Comic Sans MS" w:hAnsi="Comic Sans MS" w:cs="Times New Roman"/>
          <w:b/>
          <w:bCs/>
          <w:color w:val="00B050"/>
          <w:sz w:val="28"/>
          <w:szCs w:val="28"/>
        </w:rPr>
        <w:t>гудошников</w:t>
      </w:r>
      <w:proofErr w:type="spellEnd"/>
      <w:r w:rsidRPr="0040546D">
        <w:rPr>
          <w:rFonts w:ascii="Comic Sans MS" w:hAnsi="Comic Sans MS" w:cs="Times New Roman"/>
          <w:b/>
          <w:bCs/>
          <w:color w:val="00B050"/>
          <w:sz w:val="28"/>
          <w:szCs w:val="28"/>
        </w:rPr>
        <w:t>». Важно, чтобы у детей сформировалось слуховое представление, «эталон» - как должна звучать песня;</w:t>
      </w:r>
    </w:p>
    <w:p w14:paraId="3D0B33EB" w14:textId="36016696" w:rsidR="005D40B5" w:rsidRPr="0040546D" w:rsidRDefault="005D40B5" w:rsidP="00855640">
      <w:pPr>
        <w:jc w:val="both"/>
        <w:rPr>
          <w:rFonts w:ascii="Comic Sans MS" w:hAnsi="Comic Sans MS" w:cs="Times New Roman"/>
          <w:color w:val="C00000"/>
          <w:sz w:val="28"/>
          <w:szCs w:val="28"/>
        </w:rPr>
      </w:pPr>
      <w:r w:rsidRPr="0040546D">
        <w:rPr>
          <w:rFonts w:ascii="Comic Sans MS" w:hAnsi="Comic Sans MS" w:cs="Times New Roman"/>
          <w:b/>
          <w:bCs/>
          <w:color w:val="C00000"/>
          <w:sz w:val="28"/>
          <w:szCs w:val="28"/>
        </w:rPr>
        <w:t>3 шаг: пение по подгруппам в унисон. К чисто поющим детям присоединяют 2-3 «</w:t>
      </w:r>
      <w:proofErr w:type="spellStart"/>
      <w:r w:rsidRPr="0040546D">
        <w:rPr>
          <w:rFonts w:ascii="Comic Sans MS" w:hAnsi="Comic Sans MS" w:cs="Times New Roman"/>
          <w:b/>
          <w:bCs/>
          <w:color w:val="C00000"/>
          <w:sz w:val="28"/>
          <w:szCs w:val="28"/>
        </w:rPr>
        <w:t>гудошника</w:t>
      </w:r>
      <w:proofErr w:type="spellEnd"/>
      <w:r w:rsidRPr="0040546D">
        <w:rPr>
          <w:rFonts w:ascii="Comic Sans MS" w:hAnsi="Comic Sans MS" w:cs="Times New Roman"/>
          <w:b/>
          <w:bCs/>
          <w:color w:val="C00000"/>
          <w:sz w:val="28"/>
          <w:szCs w:val="28"/>
        </w:rPr>
        <w:t>»</w:t>
      </w:r>
      <w:r w:rsidR="0040546D" w:rsidRPr="0040546D">
        <w:rPr>
          <w:rFonts w:ascii="Comic Sans MS" w:hAnsi="Comic Sans MS" w:cs="Times New Roman"/>
          <w:b/>
          <w:bCs/>
          <w:color w:val="C00000"/>
          <w:sz w:val="28"/>
          <w:szCs w:val="28"/>
        </w:rPr>
        <w:t>, которым часто помогает такое соседство петь правильно. Важно располагать «</w:t>
      </w:r>
      <w:proofErr w:type="spellStart"/>
      <w:r w:rsidR="0040546D" w:rsidRPr="0040546D">
        <w:rPr>
          <w:rFonts w:ascii="Comic Sans MS" w:hAnsi="Comic Sans MS" w:cs="Times New Roman"/>
          <w:b/>
          <w:bCs/>
          <w:color w:val="C00000"/>
          <w:sz w:val="28"/>
          <w:szCs w:val="28"/>
        </w:rPr>
        <w:t>гудошников</w:t>
      </w:r>
      <w:proofErr w:type="spellEnd"/>
      <w:r w:rsidR="0040546D" w:rsidRPr="0040546D">
        <w:rPr>
          <w:rFonts w:ascii="Comic Sans MS" w:hAnsi="Comic Sans MS" w:cs="Times New Roman"/>
          <w:b/>
          <w:bCs/>
          <w:color w:val="C00000"/>
          <w:sz w:val="28"/>
          <w:szCs w:val="28"/>
        </w:rPr>
        <w:t>» между чисто поющими детьми.</w:t>
      </w:r>
    </w:p>
    <w:p w14:paraId="7081087B" w14:textId="77777777" w:rsidR="0040546D" w:rsidRPr="0040546D" w:rsidRDefault="0040546D" w:rsidP="0040546D">
      <w:pPr>
        <w:pStyle w:val="a4"/>
        <w:spacing w:before="0" w:beforeAutospacing="0" w:after="0" w:afterAutospacing="0"/>
        <w:jc w:val="center"/>
        <w:rPr>
          <w:rFonts w:ascii="Comic Sans MS" w:hAnsi="Comic Sans MS"/>
          <w:sz w:val="32"/>
          <w:szCs w:val="32"/>
        </w:rPr>
      </w:pPr>
      <w:r w:rsidRPr="0040546D">
        <w:rPr>
          <w:rFonts w:ascii="Comic Sans MS" w:eastAsiaTheme="minorEastAsia" w:hAnsi="Comic Sans MS" w:cstheme="minorBidi"/>
          <w:b/>
          <w:bCs/>
          <w:color w:val="002060"/>
          <w:kern w:val="24"/>
          <w:sz w:val="32"/>
          <w:szCs w:val="32"/>
        </w:rPr>
        <w:lastRenderedPageBreak/>
        <w:t>Используйте упражнения в качестве голосовой разминки и через пару месяцев увидите замечательный результат</w:t>
      </w:r>
    </w:p>
    <w:p w14:paraId="395F5448" w14:textId="77777777" w:rsidR="005D40B5" w:rsidRDefault="005D40B5" w:rsidP="008556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132DD" w14:textId="5DFC49A8" w:rsidR="005D40B5" w:rsidRDefault="0040546D" w:rsidP="008556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46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789D23E" wp14:editId="709AC813">
            <wp:extent cx="2771140" cy="2801355"/>
            <wp:effectExtent l="0" t="0" r="0" b="0"/>
            <wp:docPr id="6" name="Рисунок 6" descr="C:\Users\Оленёнок\Desktop\21908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нёнок\Desktop\21908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80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4C8A8FC" w14:textId="1316F5C0" w:rsidR="005D40B5" w:rsidRPr="00C42581" w:rsidRDefault="00C42581" w:rsidP="00C42581">
      <w:pPr>
        <w:jc w:val="center"/>
        <w:rPr>
          <w:rFonts w:ascii="Comic Sans MS" w:hAnsi="Comic Sans MS" w:cs="Times New Roman"/>
          <w:b/>
          <w:bCs/>
          <w:color w:val="7030A0"/>
          <w:sz w:val="28"/>
          <w:szCs w:val="28"/>
        </w:rPr>
      </w:pPr>
      <w:proofErr w:type="spellStart"/>
      <w:r w:rsidRPr="00C42581">
        <w:rPr>
          <w:rFonts w:ascii="Comic Sans MS" w:hAnsi="Comic Sans MS" w:cs="Times New Roman"/>
          <w:b/>
          <w:bCs/>
          <w:color w:val="7030A0"/>
          <w:sz w:val="28"/>
          <w:szCs w:val="28"/>
        </w:rPr>
        <w:t>Тютюнникова</w:t>
      </w:r>
      <w:proofErr w:type="spellEnd"/>
      <w:r w:rsidRPr="00C42581">
        <w:rPr>
          <w:rFonts w:ascii="Comic Sans MS" w:hAnsi="Comic Sans MS" w:cs="Times New Roman"/>
          <w:b/>
          <w:bCs/>
          <w:color w:val="7030A0"/>
          <w:sz w:val="28"/>
          <w:szCs w:val="28"/>
        </w:rPr>
        <w:t xml:space="preserve"> Т.Э. Пособие Ушки на макушке</w:t>
      </w:r>
    </w:p>
    <w:p w14:paraId="77538286" w14:textId="77777777" w:rsidR="005D40B5" w:rsidRPr="0040546D" w:rsidRDefault="00D85435" w:rsidP="005D40B5">
      <w:pPr>
        <w:jc w:val="center"/>
        <w:rPr>
          <w:rFonts w:ascii="Comic Sans MS" w:eastAsiaTheme="majorEastAsia" w:hAnsi="Comic Sans MS" w:cs="Times New Roman"/>
          <w:b/>
          <w:color w:val="00B0F0"/>
          <w:kern w:val="24"/>
          <w:sz w:val="28"/>
          <w:szCs w:val="28"/>
        </w:rPr>
      </w:pPr>
      <w:r w:rsidRPr="0040546D">
        <w:rPr>
          <w:rFonts w:ascii="Comic Sans MS" w:hAnsi="Comic Sans MS" w:cs="Times New Roman"/>
          <w:b/>
          <w:color w:val="00B0F0"/>
          <w:sz w:val="28"/>
          <w:szCs w:val="28"/>
        </w:rPr>
        <w:t xml:space="preserve">Контакты: </w:t>
      </w:r>
      <w:r w:rsidR="005D40B5" w:rsidRPr="0040546D">
        <w:rPr>
          <w:rFonts w:ascii="Comic Sans MS" w:eastAsiaTheme="majorEastAsia" w:hAnsi="Comic Sans MS" w:cs="Times New Roman"/>
          <w:b/>
          <w:color w:val="00B0F0"/>
          <w:kern w:val="24"/>
          <w:sz w:val="28"/>
          <w:szCs w:val="28"/>
        </w:rPr>
        <w:t>тел./факс:</w:t>
      </w:r>
    </w:p>
    <w:p w14:paraId="70B1182C" w14:textId="77777777" w:rsidR="005D40B5" w:rsidRPr="0040546D" w:rsidRDefault="005D40B5" w:rsidP="005D40B5">
      <w:pPr>
        <w:spacing w:after="0" w:line="240" w:lineRule="auto"/>
        <w:jc w:val="center"/>
        <w:rPr>
          <w:rFonts w:ascii="Comic Sans MS" w:eastAsiaTheme="majorEastAsia" w:hAnsi="Comic Sans MS" w:cs="Times New Roman"/>
          <w:color w:val="00B0F0"/>
          <w:kern w:val="24"/>
          <w:sz w:val="28"/>
          <w:szCs w:val="28"/>
        </w:rPr>
      </w:pPr>
      <w:r w:rsidRPr="0040546D">
        <w:rPr>
          <w:rFonts w:ascii="Comic Sans MS" w:eastAsiaTheme="majorEastAsia" w:hAnsi="Comic Sans MS" w:cs="Times New Roman"/>
          <w:color w:val="00B0F0"/>
          <w:kern w:val="24"/>
          <w:sz w:val="28"/>
          <w:szCs w:val="28"/>
        </w:rPr>
        <w:t>8</w:t>
      </w:r>
      <w:r w:rsidRPr="0040546D">
        <w:rPr>
          <w:rFonts w:ascii="Comic Sans MS" w:eastAsiaTheme="majorEastAsia" w:hAnsi="Comic Sans MS" w:cs="Times New Roman"/>
          <w:color w:val="00B0F0"/>
          <w:kern w:val="24"/>
          <w:sz w:val="28"/>
          <w:szCs w:val="28"/>
        </w:rPr>
        <w:t>(34940)2-00-15</w:t>
      </w:r>
    </w:p>
    <w:p w14:paraId="068A14B8" w14:textId="77777777" w:rsidR="005D40B5" w:rsidRPr="0040546D" w:rsidRDefault="005D40B5" w:rsidP="005D40B5">
      <w:pPr>
        <w:spacing w:after="0" w:line="240" w:lineRule="auto"/>
        <w:jc w:val="center"/>
        <w:rPr>
          <w:rFonts w:ascii="Comic Sans MS" w:eastAsiaTheme="majorEastAsia" w:hAnsi="Comic Sans MS" w:cs="Times New Roman"/>
          <w:color w:val="00B0F0"/>
          <w:kern w:val="24"/>
          <w:sz w:val="28"/>
          <w:szCs w:val="28"/>
        </w:rPr>
      </w:pPr>
      <w:r w:rsidRPr="0040546D">
        <w:rPr>
          <w:rFonts w:ascii="Comic Sans MS" w:eastAsiaTheme="majorEastAsia" w:hAnsi="Comic Sans MS" w:cs="Times New Roman"/>
          <w:color w:val="00B0F0"/>
          <w:kern w:val="24"/>
          <w:sz w:val="28"/>
          <w:szCs w:val="28"/>
        </w:rPr>
        <w:t>2-00-</w:t>
      </w:r>
      <w:r w:rsidRPr="0040546D">
        <w:rPr>
          <w:rFonts w:ascii="Comic Sans MS" w:eastAsiaTheme="majorEastAsia" w:hAnsi="Comic Sans MS" w:cs="Times New Roman"/>
          <w:color w:val="00B0F0"/>
          <w:kern w:val="24"/>
          <w:sz w:val="28"/>
          <w:szCs w:val="28"/>
        </w:rPr>
        <w:t>10</w:t>
      </w:r>
      <w:r w:rsidRPr="0040546D">
        <w:rPr>
          <w:rFonts w:ascii="Comic Sans MS" w:eastAsiaTheme="majorEastAsia" w:hAnsi="Comic Sans MS" w:cs="Times New Roman"/>
          <w:color w:val="00B0F0"/>
          <w:kern w:val="24"/>
          <w:sz w:val="28"/>
          <w:szCs w:val="28"/>
        </w:rPr>
        <w:t>,</w:t>
      </w:r>
    </w:p>
    <w:p w14:paraId="0ED84863" w14:textId="7A49994D" w:rsidR="005D7C4F" w:rsidRPr="0040546D" w:rsidRDefault="005D40B5" w:rsidP="005D40B5">
      <w:pPr>
        <w:spacing w:after="0" w:line="240" w:lineRule="auto"/>
        <w:jc w:val="center"/>
        <w:rPr>
          <w:rFonts w:ascii="Comic Sans MS" w:hAnsi="Comic Sans MS" w:cs="Times New Roman"/>
          <w:color w:val="00B0F0"/>
          <w:sz w:val="28"/>
          <w:szCs w:val="28"/>
        </w:rPr>
      </w:pPr>
      <w:proofErr w:type="spellStart"/>
      <w:r w:rsidRPr="0040546D">
        <w:rPr>
          <w:rFonts w:ascii="Comic Sans MS" w:eastAsiaTheme="majorEastAsia" w:hAnsi="Comic Sans MS" w:cs="Times New Roman"/>
          <w:color w:val="00B0F0"/>
          <w:kern w:val="24"/>
          <w:sz w:val="28"/>
          <w:szCs w:val="28"/>
          <w:lang w:val="en-US"/>
        </w:rPr>
        <w:t>mkdou</w:t>
      </w:r>
      <w:proofErr w:type="spellEnd"/>
      <w:r w:rsidRPr="0040546D">
        <w:rPr>
          <w:rFonts w:ascii="Comic Sans MS" w:eastAsiaTheme="majorEastAsia" w:hAnsi="Comic Sans MS" w:cs="Times New Roman"/>
          <w:color w:val="00B0F0"/>
          <w:kern w:val="24"/>
          <w:sz w:val="28"/>
          <w:szCs w:val="28"/>
        </w:rPr>
        <w:t>_</w:t>
      </w:r>
      <w:proofErr w:type="spellStart"/>
      <w:r w:rsidRPr="0040546D">
        <w:rPr>
          <w:rFonts w:ascii="Comic Sans MS" w:eastAsiaTheme="majorEastAsia" w:hAnsi="Comic Sans MS" w:cs="Times New Roman"/>
          <w:color w:val="00B0F0"/>
          <w:kern w:val="24"/>
          <w:sz w:val="28"/>
          <w:szCs w:val="28"/>
          <w:lang w:val="en-US"/>
        </w:rPr>
        <w:t>olenenok</w:t>
      </w:r>
      <w:proofErr w:type="spellEnd"/>
      <w:r w:rsidRPr="0040546D">
        <w:rPr>
          <w:rFonts w:ascii="Comic Sans MS" w:eastAsiaTheme="majorEastAsia" w:hAnsi="Comic Sans MS" w:cs="Times New Roman"/>
          <w:color w:val="00B0F0"/>
          <w:kern w:val="24"/>
          <w:sz w:val="28"/>
          <w:szCs w:val="28"/>
        </w:rPr>
        <w:t>@</w:t>
      </w:r>
      <w:r w:rsidRPr="0040546D">
        <w:rPr>
          <w:rFonts w:ascii="Comic Sans MS" w:eastAsiaTheme="majorEastAsia" w:hAnsi="Comic Sans MS" w:cs="Times New Roman"/>
          <w:color w:val="00B0F0"/>
          <w:kern w:val="24"/>
          <w:sz w:val="28"/>
          <w:szCs w:val="28"/>
          <w:lang w:val="en-US"/>
        </w:rPr>
        <w:t>list</w:t>
      </w:r>
      <w:r w:rsidRPr="0040546D">
        <w:rPr>
          <w:rFonts w:ascii="Comic Sans MS" w:eastAsiaTheme="majorEastAsia" w:hAnsi="Comic Sans MS" w:cs="Times New Roman"/>
          <w:color w:val="00B0F0"/>
          <w:kern w:val="24"/>
          <w:sz w:val="28"/>
          <w:szCs w:val="28"/>
        </w:rPr>
        <w:t>.</w:t>
      </w:r>
      <w:proofErr w:type="spellStart"/>
      <w:r w:rsidRPr="0040546D">
        <w:rPr>
          <w:rFonts w:ascii="Comic Sans MS" w:eastAsiaTheme="majorEastAsia" w:hAnsi="Comic Sans MS" w:cs="Times New Roman"/>
          <w:color w:val="00B0F0"/>
          <w:kern w:val="24"/>
          <w:sz w:val="28"/>
          <w:szCs w:val="28"/>
          <w:lang w:val="en-US"/>
        </w:rPr>
        <w:t>ru</w:t>
      </w:r>
      <w:proofErr w:type="spellEnd"/>
    </w:p>
    <w:p w14:paraId="3678FCF1" w14:textId="5A8C7693" w:rsidR="005D7C4F" w:rsidRDefault="005D7C4F" w:rsidP="005D7C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D76412" w14:textId="44A54D99" w:rsidR="00D85435" w:rsidRDefault="00D85435" w:rsidP="00D85435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>МУНИЦИПАЛЬНЫЙ ОКРУГ ТАЗОВСКИЙ РАЙОН</w:t>
      </w:r>
    </w:p>
    <w:p w14:paraId="6BF8572D" w14:textId="432B171B" w:rsidR="00801478" w:rsidRPr="00D85435" w:rsidRDefault="0018104B" w:rsidP="00D85435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D8543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Муниципальное бюджетное </w:t>
      </w:r>
      <w:r w:rsidRPr="00D85435">
        <w:rPr>
          <w:rFonts w:ascii="Times New Roman" w:hAnsi="Times New Roman" w:cs="Times New Roman"/>
          <w:b/>
          <w:bCs/>
          <w:color w:val="FFC000"/>
          <w:sz w:val="24"/>
          <w:szCs w:val="24"/>
        </w:rPr>
        <w:t xml:space="preserve">дошкольное образовательное </w:t>
      </w:r>
      <w:r w:rsidRPr="00D85435">
        <w:rPr>
          <w:rFonts w:ascii="Times New Roman" w:hAnsi="Times New Roman" w:cs="Times New Roman"/>
          <w:b/>
          <w:bCs/>
          <w:color w:val="00B0F0"/>
          <w:sz w:val="24"/>
          <w:szCs w:val="24"/>
        </w:rPr>
        <w:t>у</w:t>
      </w:r>
      <w:r w:rsidR="00D85435" w:rsidRPr="00D85435">
        <w:rPr>
          <w:rFonts w:ascii="Times New Roman" w:hAnsi="Times New Roman" w:cs="Times New Roman"/>
          <w:b/>
          <w:bCs/>
          <w:color w:val="00B0F0"/>
          <w:sz w:val="24"/>
          <w:szCs w:val="24"/>
        </w:rPr>
        <w:t>чреждение детский сад «Оленёнок</w:t>
      </w:r>
    </w:p>
    <w:p w14:paraId="053C55D7" w14:textId="0DD3BCD5" w:rsidR="0018104B" w:rsidRDefault="0018104B" w:rsidP="001810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222E37" w14:textId="05C9643A" w:rsidR="00D85435" w:rsidRDefault="00D85435" w:rsidP="001810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543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83B7E40" wp14:editId="6B23C102">
            <wp:extent cx="2771140" cy="695148"/>
            <wp:effectExtent l="0" t="0" r="0" b="0"/>
            <wp:docPr id="5" name="Рисунок 5" descr="C:\Users\Оленёнок\Desktop\тит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нёнок\Desktop\тит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69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2E3F2" w14:textId="77777777" w:rsidR="00D85435" w:rsidRDefault="00D85435" w:rsidP="001810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FE5866" w14:textId="77777777" w:rsidR="00D85435" w:rsidRPr="00D85435" w:rsidRDefault="00D85435" w:rsidP="00D85435">
      <w:pPr>
        <w:pStyle w:val="a4"/>
        <w:spacing w:before="0" w:beforeAutospacing="0" w:after="0" w:afterAutospacing="0"/>
        <w:jc w:val="center"/>
        <w:rPr>
          <w:rFonts w:ascii="Comic Sans MS" w:hAnsi="Comic Sans MS"/>
          <w:sz w:val="56"/>
          <w:szCs w:val="56"/>
        </w:rPr>
      </w:pPr>
      <w:r w:rsidRPr="00D85435">
        <w:rPr>
          <w:rFonts w:ascii="Comic Sans MS" w:eastAsiaTheme="minorEastAsia" w:hAnsi="Comic Sans MS" w:cstheme="minorBidi"/>
          <w:b/>
          <w:bCs/>
          <w:color w:val="FF0000"/>
          <w:kern w:val="24"/>
          <w:sz w:val="56"/>
          <w:szCs w:val="56"/>
        </w:rPr>
        <w:t>Про</w:t>
      </w:r>
      <w:r w:rsidRPr="00D85435">
        <w:rPr>
          <w:rFonts w:ascii="Comic Sans MS" w:eastAsiaTheme="minorEastAsia" w:hAnsi="Comic Sans MS" w:cstheme="minorBidi"/>
          <w:b/>
          <w:bCs/>
          <w:color w:val="FFC000"/>
          <w:kern w:val="24"/>
          <w:sz w:val="56"/>
          <w:szCs w:val="56"/>
        </w:rPr>
        <w:t>пе</w:t>
      </w:r>
      <w:r w:rsidRPr="00D85435">
        <w:rPr>
          <w:rFonts w:ascii="Comic Sans MS" w:eastAsiaTheme="minorEastAsia" w:hAnsi="Comic Sans MS" w:cstheme="minorBidi"/>
          <w:b/>
          <w:bCs/>
          <w:color w:val="00B050"/>
          <w:kern w:val="24"/>
          <w:sz w:val="56"/>
          <w:szCs w:val="56"/>
        </w:rPr>
        <w:t>дев</w:t>
      </w:r>
      <w:r w:rsidRPr="00D85435">
        <w:rPr>
          <w:rFonts w:ascii="Comic Sans MS" w:eastAsiaTheme="minorEastAsia" w:hAnsi="Comic Sans MS" w:cstheme="minorBidi"/>
          <w:b/>
          <w:bCs/>
          <w:color w:val="770F43"/>
          <w:kern w:val="24"/>
          <w:sz w:val="56"/>
          <w:szCs w:val="56"/>
        </w:rPr>
        <w:t>ти</w:t>
      </w:r>
      <w:r w:rsidRPr="00D85435">
        <w:rPr>
          <w:rFonts w:ascii="Comic Sans MS" w:eastAsiaTheme="minorEastAsia" w:hAnsi="Comic Sans MS" w:cstheme="minorBidi"/>
          <w:b/>
          <w:bCs/>
          <w:color w:val="7030A0"/>
          <w:kern w:val="24"/>
          <w:sz w:val="56"/>
          <w:szCs w:val="56"/>
        </w:rPr>
        <w:t>ка</w:t>
      </w:r>
    </w:p>
    <w:p w14:paraId="01D71CF7" w14:textId="77777777" w:rsidR="00D85435" w:rsidRDefault="00D85435" w:rsidP="001810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83AD62" w14:textId="77777777" w:rsidR="0040546D" w:rsidRDefault="0040546D" w:rsidP="00D85435">
      <w:pPr>
        <w:pStyle w:val="a4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7030A0"/>
          <w:kern w:val="24"/>
          <w:sz w:val="36"/>
          <w:szCs w:val="36"/>
        </w:rPr>
      </w:pPr>
    </w:p>
    <w:p w14:paraId="553E321E" w14:textId="35F8EE83" w:rsidR="00D85435" w:rsidRPr="00D85435" w:rsidRDefault="00D85435" w:rsidP="00D85435">
      <w:pPr>
        <w:pStyle w:val="a4"/>
        <w:spacing w:before="0" w:beforeAutospacing="0" w:after="0" w:afterAutospacing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eastAsiaTheme="minorEastAsia" w:hAnsi="Comic Sans MS" w:cstheme="minorBidi"/>
          <w:b/>
          <w:bCs/>
          <w:color w:val="7030A0"/>
          <w:kern w:val="24"/>
          <w:sz w:val="36"/>
          <w:szCs w:val="36"/>
        </w:rPr>
        <w:t>Чтобы научиться петь – надо петь</w:t>
      </w:r>
    </w:p>
    <w:p w14:paraId="347EEB73" w14:textId="77777777" w:rsidR="00D85435" w:rsidRDefault="00D85435" w:rsidP="001810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0AEB8E" w14:textId="77777777" w:rsidR="00C42581" w:rsidRDefault="00C42581" w:rsidP="00C42581">
      <w:pPr>
        <w:jc w:val="right"/>
        <w:rPr>
          <w:rFonts w:ascii="Comic Sans MS" w:hAnsi="Comic Sans MS" w:cs="Times New Roman"/>
          <w:b/>
          <w:bCs/>
          <w:color w:val="385623" w:themeColor="accent6" w:themeShade="80"/>
          <w:sz w:val="28"/>
          <w:szCs w:val="28"/>
        </w:rPr>
      </w:pPr>
    </w:p>
    <w:p w14:paraId="2E0F534A" w14:textId="0F21B6CB" w:rsidR="00D85435" w:rsidRPr="00C42581" w:rsidRDefault="00C42581" w:rsidP="00C42581">
      <w:pPr>
        <w:jc w:val="right"/>
        <w:rPr>
          <w:rFonts w:ascii="Comic Sans MS" w:hAnsi="Comic Sans MS" w:cs="Times New Roman"/>
          <w:b/>
          <w:bCs/>
          <w:color w:val="385623" w:themeColor="accent6" w:themeShade="80"/>
          <w:sz w:val="28"/>
          <w:szCs w:val="28"/>
        </w:rPr>
      </w:pPr>
      <w:proofErr w:type="gramStart"/>
      <w:r w:rsidRPr="00C42581">
        <w:rPr>
          <w:rFonts w:ascii="Comic Sans MS" w:hAnsi="Comic Sans MS" w:cs="Times New Roman"/>
          <w:b/>
          <w:bCs/>
          <w:color w:val="385623" w:themeColor="accent6" w:themeShade="80"/>
          <w:sz w:val="28"/>
          <w:szCs w:val="28"/>
        </w:rPr>
        <w:t>музыкальный</w:t>
      </w:r>
      <w:proofErr w:type="gramEnd"/>
      <w:r w:rsidRPr="00C42581">
        <w:rPr>
          <w:rFonts w:ascii="Comic Sans MS" w:hAnsi="Comic Sans MS" w:cs="Times New Roman"/>
          <w:b/>
          <w:bCs/>
          <w:color w:val="385623" w:themeColor="accent6" w:themeShade="80"/>
          <w:sz w:val="28"/>
          <w:szCs w:val="28"/>
        </w:rPr>
        <w:t xml:space="preserve"> руководитель </w:t>
      </w:r>
      <w:proofErr w:type="spellStart"/>
      <w:r w:rsidRPr="00C42581">
        <w:rPr>
          <w:rFonts w:ascii="Comic Sans MS" w:hAnsi="Comic Sans MS" w:cs="Times New Roman"/>
          <w:b/>
          <w:bCs/>
          <w:color w:val="385623" w:themeColor="accent6" w:themeShade="80"/>
          <w:sz w:val="28"/>
          <w:szCs w:val="28"/>
        </w:rPr>
        <w:t>Емелова</w:t>
      </w:r>
      <w:proofErr w:type="spellEnd"/>
      <w:r w:rsidRPr="00C42581">
        <w:rPr>
          <w:rFonts w:ascii="Comic Sans MS" w:hAnsi="Comic Sans MS" w:cs="Times New Roman"/>
          <w:b/>
          <w:bCs/>
          <w:color w:val="385623" w:themeColor="accent6" w:themeShade="80"/>
          <w:sz w:val="28"/>
          <w:szCs w:val="28"/>
        </w:rPr>
        <w:t xml:space="preserve"> О.Н.</w:t>
      </w:r>
    </w:p>
    <w:p w14:paraId="1CFB1448" w14:textId="77777777" w:rsidR="00D85435" w:rsidRDefault="00D85435" w:rsidP="001810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1B6BB5" w14:textId="77777777" w:rsidR="00D85435" w:rsidRDefault="00D85435" w:rsidP="001810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FD12A2" w14:textId="7D139F1D" w:rsidR="0018104B" w:rsidRPr="00D85435" w:rsidRDefault="00D85435" w:rsidP="0070714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п. Тазовский, 2021</w:t>
      </w:r>
      <w:r w:rsidR="0018104B" w:rsidRPr="00D8543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г.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3508"/>
      </w:tblGrid>
      <w:tr w:rsidR="00BA7D7F" w14:paraId="5630B837" w14:textId="77777777" w:rsidTr="00BA7D7F">
        <w:tc>
          <w:tcPr>
            <w:tcW w:w="3508" w:type="dxa"/>
          </w:tcPr>
          <w:p w14:paraId="6B9F37E8" w14:textId="0AE3AF87" w:rsidR="00BA7D7F" w:rsidRPr="00BA7D7F" w:rsidRDefault="00BA7D7F" w:rsidP="00BA7D7F">
            <w:pPr>
              <w:keepNext/>
              <w:jc w:val="center"/>
            </w:pPr>
            <w:r w:rsidRPr="00BA7D7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C00000"/>
              </w:rPr>
              <w:lastRenderedPageBreak/>
              <w:drawing>
                <wp:inline distT="0" distB="0" distL="0" distR="0" wp14:anchorId="2CCA1771" wp14:editId="462A7AB4">
                  <wp:extent cx="1746032" cy="1309524"/>
                  <wp:effectExtent l="0" t="0" r="698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630" cy="1324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7D7F">
              <w:rPr>
                <w:rFonts w:ascii="Comic Sans MS" w:hAnsi="Comic Sans MS"/>
                <w:b/>
                <w:color w:val="00B050"/>
                <w:sz w:val="36"/>
                <w:szCs w:val="36"/>
              </w:rPr>
              <w:t>Разминка</w:t>
            </w:r>
          </w:p>
        </w:tc>
      </w:tr>
    </w:tbl>
    <w:p w14:paraId="22FB9FDE" w14:textId="77777777" w:rsidR="00BA7D7F" w:rsidRDefault="00BA7D7F" w:rsidP="0002645A">
      <w:pPr>
        <w:jc w:val="both"/>
        <w:rPr>
          <w:rFonts w:ascii="Comic Sans MS" w:eastAsiaTheme="minorEastAsia" w:hAnsi="Comic Sans MS"/>
          <w:b/>
          <w:bCs/>
          <w:color w:val="C00000"/>
          <w:kern w:val="24"/>
          <w:sz w:val="28"/>
          <w:szCs w:val="28"/>
        </w:rPr>
      </w:pPr>
    </w:p>
    <w:p w14:paraId="7CFA6441" w14:textId="49BC7303" w:rsidR="0040546D" w:rsidRDefault="00BA7D7F" w:rsidP="0002645A">
      <w:pPr>
        <w:jc w:val="both"/>
        <w:rPr>
          <w:rFonts w:ascii="Comic Sans MS" w:eastAsiaTheme="minorEastAsia" w:hAnsi="Comic Sans MS"/>
          <w:b/>
          <w:bCs/>
          <w:color w:val="C00000"/>
          <w:kern w:val="24"/>
          <w:sz w:val="28"/>
          <w:szCs w:val="28"/>
        </w:rPr>
      </w:pPr>
      <w:r w:rsidRPr="00BA7D7F">
        <w:rPr>
          <w:rFonts w:ascii="Comic Sans MS" w:eastAsiaTheme="minorEastAsia" w:hAnsi="Comic Sans MS"/>
          <w:b/>
          <w:bCs/>
          <w:color w:val="C00000"/>
          <w:kern w:val="24"/>
          <w:sz w:val="28"/>
          <w:szCs w:val="28"/>
        </w:rPr>
        <w:t xml:space="preserve">Детям сидящим в </w:t>
      </w:r>
      <w:proofErr w:type="gramStart"/>
      <w:r w:rsidRPr="00BA7D7F">
        <w:rPr>
          <w:rFonts w:ascii="Comic Sans MS" w:eastAsiaTheme="minorEastAsia" w:hAnsi="Comic Sans MS"/>
          <w:b/>
          <w:bCs/>
          <w:color w:val="C00000"/>
          <w:kern w:val="24"/>
          <w:sz w:val="28"/>
          <w:szCs w:val="28"/>
        </w:rPr>
        <w:t>кругу  предлагается</w:t>
      </w:r>
      <w:proofErr w:type="gramEnd"/>
      <w:r w:rsidRPr="00BA7D7F">
        <w:rPr>
          <w:rFonts w:ascii="Comic Sans MS" w:eastAsiaTheme="minorEastAsia" w:hAnsi="Comic Sans MS"/>
          <w:b/>
          <w:bCs/>
          <w:color w:val="C00000"/>
          <w:kern w:val="24"/>
          <w:sz w:val="28"/>
          <w:szCs w:val="28"/>
        </w:rPr>
        <w:t xml:space="preserve"> спеть по очереди протяженный звук и одновременно сделать похожее движение рукой в любом направлении</w:t>
      </w:r>
      <w:r>
        <w:rPr>
          <w:rFonts w:ascii="Comic Sans MS" w:eastAsiaTheme="minorEastAsia" w:hAnsi="Comic Sans MS"/>
          <w:b/>
          <w:bCs/>
          <w:color w:val="C00000"/>
          <w:kern w:val="24"/>
          <w:sz w:val="28"/>
          <w:szCs w:val="28"/>
        </w:rPr>
        <w:t xml:space="preserve"> в пространстве</w:t>
      </w:r>
      <w:r w:rsidR="00C42581">
        <w:rPr>
          <w:rFonts w:ascii="Comic Sans MS" w:eastAsiaTheme="minorEastAsia" w:hAnsi="Comic Sans MS"/>
          <w:b/>
          <w:bCs/>
          <w:color w:val="C00000"/>
          <w:kern w:val="24"/>
          <w:sz w:val="28"/>
          <w:szCs w:val="28"/>
        </w:rPr>
        <w:t xml:space="preserve"> по примеру графического рисунка</w:t>
      </w:r>
    </w:p>
    <w:p w14:paraId="2A30C2C5" w14:textId="77777777" w:rsidR="00BA7D7F" w:rsidRDefault="00BA7D7F" w:rsidP="000264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3532" w:type="dxa"/>
        <w:tblInd w:w="846" w:type="dxa"/>
        <w:tblLook w:val="04A0" w:firstRow="1" w:lastRow="0" w:firstColumn="1" w:lastColumn="0" w:noHBand="0" w:noVBand="1"/>
      </w:tblPr>
      <w:tblGrid>
        <w:gridCol w:w="3532"/>
      </w:tblGrid>
      <w:tr w:rsidR="00BA7D7F" w14:paraId="14AFA04F" w14:textId="77777777" w:rsidTr="00C42581">
        <w:trPr>
          <w:trHeight w:val="2706"/>
        </w:trPr>
        <w:tc>
          <w:tcPr>
            <w:tcW w:w="3532" w:type="dxa"/>
          </w:tcPr>
          <w:p w14:paraId="4B5EF37B" w14:textId="530E3A59" w:rsidR="00BA7D7F" w:rsidRPr="00BA7D7F" w:rsidRDefault="00BA7D7F" w:rsidP="00BA7D7F">
            <w:pPr>
              <w:keepNext/>
              <w:jc w:val="center"/>
            </w:pPr>
            <w:r w:rsidRPr="00BA7D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0AA3E39A" wp14:editId="195E23CA">
                  <wp:extent cx="1765207" cy="1308538"/>
                  <wp:effectExtent l="0" t="0" r="698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264" cy="1333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7D7F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Два друга</w:t>
            </w:r>
          </w:p>
        </w:tc>
      </w:tr>
    </w:tbl>
    <w:p w14:paraId="6A1A59FB" w14:textId="77777777" w:rsidR="0040546D" w:rsidRDefault="0040546D" w:rsidP="000264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7699709" w14:textId="3C264A13" w:rsidR="0040546D" w:rsidRPr="00D85435" w:rsidRDefault="0019457C" w:rsidP="0019457C">
      <w:pPr>
        <w:pStyle w:val="a4"/>
        <w:spacing w:before="0" w:beforeAutospacing="0" w:after="0" w:afterAutospacing="0"/>
        <w:rPr>
          <w:rFonts w:ascii="Comic Sans MS" w:hAnsi="Comic Sans MS"/>
          <w:sz w:val="56"/>
          <w:szCs w:val="56"/>
        </w:rPr>
      </w:pPr>
      <w:r>
        <w:rPr>
          <w:rFonts w:ascii="Comic Sans MS" w:eastAsiaTheme="minorEastAsia" w:hAnsi="Comic Sans MS" w:cstheme="minorBidi"/>
          <w:b/>
          <w:bCs/>
          <w:color w:val="FF0000"/>
          <w:kern w:val="24"/>
          <w:sz w:val="56"/>
          <w:szCs w:val="56"/>
        </w:rPr>
        <w:lastRenderedPageBreak/>
        <w:t xml:space="preserve"> </w:t>
      </w:r>
      <w:r w:rsidR="0040546D" w:rsidRPr="00D85435">
        <w:rPr>
          <w:rFonts w:ascii="Comic Sans MS" w:eastAsiaTheme="minorEastAsia" w:hAnsi="Comic Sans MS" w:cstheme="minorBidi"/>
          <w:b/>
          <w:bCs/>
          <w:color w:val="FF0000"/>
          <w:kern w:val="24"/>
          <w:sz w:val="56"/>
          <w:szCs w:val="56"/>
        </w:rPr>
        <w:t>Про</w:t>
      </w:r>
      <w:r w:rsidR="0040546D" w:rsidRPr="00D85435">
        <w:rPr>
          <w:rFonts w:ascii="Comic Sans MS" w:eastAsiaTheme="minorEastAsia" w:hAnsi="Comic Sans MS" w:cstheme="minorBidi"/>
          <w:b/>
          <w:bCs/>
          <w:color w:val="FFC000"/>
          <w:kern w:val="24"/>
          <w:sz w:val="56"/>
          <w:szCs w:val="56"/>
        </w:rPr>
        <w:t>пе</w:t>
      </w:r>
      <w:r w:rsidR="0040546D" w:rsidRPr="00D85435">
        <w:rPr>
          <w:rFonts w:ascii="Comic Sans MS" w:eastAsiaTheme="minorEastAsia" w:hAnsi="Comic Sans MS" w:cstheme="minorBidi"/>
          <w:b/>
          <w:bCs/>
          <w:color w:val="00B050"/>
          <w:kern w:val="24"/>
          <w:sz w:val="56"/>
          <w:szCs w:val="56"/>
        </w:rPr>
        <w:t>дев</w:t>
      </w:r>
      <w:r w:rsidR="0040546D" w:rsidRPr="00D85435">
        <w:rPr>
          <w:rFonts w:ascii="Comic Sans MS" w:eastAsiaTheme="minorEastAsia" w:hAnsi="Comic Sans MS" w:cstheme="minorBidi"/>
          <w:b/>
          <w:bCs/>
          <w:color w:val="770F43"/>
          <w:kern w:val="24"/>
          <w:sz w:val="56"/>
          <w:szCs w:val="56"/>
        </w:rPr>
        <w:t>ти</w:t>
      </w:r>
      <w:r>
        <w:rPr>
          <w:rFonts w:ascii="Comic Sans MS" w:eastAsiaTheme="minorEastAsia" w:hAnsi="Comic Sans MS" w:cstheme="minorBidi"/>
          <w:b/>
          <w:bCs/>
          <w:color w:val="7030A0"/>
          <w:kern w:val="24"/>
          <w:sz w:val="56"/>
          <w:szCs w:val="56"/>
        </w:rPr>
        <w:t>ка</w:t>
      </w:r>
    </w:p>
    <w:p w14:paraId="502DC7CB" w14:textId="23F49B7D" w:rsidR="00841632" w:rsidRPr="00F04726" w:rsidRDefault="0019457C" w:rsidP="001945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- </w:t>
      </w:r>
      <w:r w:rsidRPr="0019457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Подготовительный, </w:t>
      </w:r>
      <w:proofErr w:type="gramStart"/>
      <w:r w:rsidRPr="0019457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вводный  курс</w:t>
      </w:r>
      <w:proofErr w:type="gramEnd"/>
      <w:r w:rsidRPr="0019457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в какую-либо науку, здесь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-</w:t>
      </w:r>
      <w:r w:rsidRPr="0019457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в практику детского пения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4FC2B6" w14:textId="717CBA4E" w:rsidR="0040546D" w:rsidRDefault="00BA7D7F" w:rsidP="0040546D">
      <w:pPr>
        <w:pStyle w:val="a4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C00000"/>
          <w:kern w:val="24"/>
          <w:sz w:val="32"/>
          <w:szCs w:val="32"/>
        </w:rPr>
      </w:pPr>
      <w:r>
        <w:rPr>
          <w:rFonts w:ascii="Comic Sans MS" w:eastAsiaTheme="minorEastAsia" w:hAnsi="Comic Sans MS" w:cstheme="minorBidi"/>
          <w:b/>
          <w:bCs/>
          <w:color w:val="002060"/>
          <w:kern w:val="24"/>
          <w:sz w:val="32"/>
          <w:szCs w:val="32"/>
        </w:rPr>
        <w:t xml:space="preserve"> </w:t>
      </w:r>
      <w:r w:rsidR="0019457C">
        <w:rPr>
          <w:rFonts w:ascii="Comic Sans MS" w:eastAsiaTheme="minorEastAsia" w:hAnsi="Comic Sans MS" w:cstheme="minorBidi"/>
          <w:b/>
          <w:bCs/>
          <w:color w:val="002060"/>
          <w:kern w:val="24"/>
          <w:sz w:val="32"/>
          <w:szCs w:val="32"/>
        </w:rPr>
        <w:t>Г</w:t>
      </w:r>
      <w:r w:rsidRPr="00BA7D7F">
        <w:rPr>
          <w:rFonts w:ascii="Comic Sans MS" w:eastAsiaTheme="minorEastAsia" w:hAnsi="Comic Sans MS" w:cstheme="minorBidi"/>
          <w:b/>
          <w:bCs/>
          <w:color w:val="FF0000"/>
          <w:kern w:val="24"/>
          <w:sz w:val="32"/>
          <w:szCs w:val="32"/>
        </w:rPr>
        <w:t xml:space="preserve">олосовые игры </w:t>
      </w:r>
      <w:r w:rsidR="0019457C">
        <w:rPr>
          <w:rFonts w:ascii="Comic Sans MS" w:eastAsiaTheme="minorEastAsia" w:hAnsi="Comic Sans MS" w:cstheme="minorBidi"/>
          <w:b/>
          <w:bCs/>
          <w:color w:val="FF0000"/>
          <w:kern w:val="24"/>
          <w:sz w:val="32"/>
          <w:szCs w:val="32"/>
        </w:rPr>
        <w:t xml:space="preserve">- форма работы </w:t>
      </w:r>
      <w:r w:rsidR="0019457C">
        <w:rPr>
          <w:rFonts w:ascii="Comic Sans MS" w:eastAsiaTheme="minorEastAsia" w:hAnsi="Comic Sans MS" w:cstheme="minorBidi"/>
          <w:b/>
          <w:bCs/>
          <w:color w:val="002060"/>
          <w:kern w:val="24"/>
          <w:sz w:val="32"/>
          <w:szCs w:val="32"/>
        </w:rPr>
        <w:t xml:space="preserve">для </w:t>
      </w:r>
      <w:r w:rsidR="0019457C">
        <w:rPr>
          <w:rFonts w:ascii="Comic Sans MS" w:eastAsiaTheme="minorEastAsia" w:hAnsi="Comic Sans MS" w:cstheme="minorBidi"/>
          <w:b/>
          <w:bCs/>
          <w:color w:val="7030A0"/>
          <w:kern w:val="24"/>
          <w:sz w:val="32"/>
          <w:szCs w:val="32"/>
        </w:rPr>
        <w:t>быстрого улучшения</w:t>
      </w:r>
      <w:r w:rsidRPr="00BA7D7F">
        <w:rPr>
          <w:rFonts w:ascii="Comic Sans MS" w:eastAsiaTheme="minorEastAsia" w:hAnsi="Comic Sans MS" w:cstheme="minorBidi"/>
          <w:b/>
          <w:bCs/>
          <w:color w:val="7030A0"/>
          <w:kern w:val="24"/>
          <w:sz w:val="32"/>
          <w:szCs w:val="32"/>
        </w:rPr>
        <w:t xml:space="preserve"> </w:t>
      </w:r>
      <w:r>
        <w:rPr>
          <w:rFonts w:ascii="Comic Sans MS" w:eastAsiaTheme="minorEastAsia" w:hAnsi="Comic Sans MS" w:cstheme="minorBidi"/>
          <w:b/>
          <w:bCs/>
          <w:color w:val="002060"/>
          <w:kern w:val="24"/>
          <w:sz w:val="32"/>
          <w:szCs w:val="32"/>
        </w:rPr>
        <w:t xml:space="preserve">результатов в пении, </w:t>
      </w:r>
      <w:r w:rsidR="0019457C">
        <w:rPr>
          <w:rFonts w:ascii="Comic Sans MS" w:eastAsiaTheme="minorEastAsia" w:hAnsi="Comic Sans MS" w:cstheme="minorBidi"/>
          <w:b/>
          <w:bCs/>
          <w:color w:val="002060"/>
          <w:kern w:val="24"/>
          <w:sz w:val="32"/>
          <w:szCs w:val="32"/>
        </w:rPr>
        <w:t xml:space="preserve">где </w:t>
      </w:r>
      <w:r>
        <w:rPr>
          <w:rFonts w:ascii="Comic Sans MS" w:eastAsiaTheme="minorEastAsia" w:hAnsi="Comic Sans MS" w:cstheme="minorBidi"/>
          <w:b/>
          <w:bCs/>
          <w:color w:val="002060"/>
          <w:kern w:val="24"/>
          <w:sz w:val="32"/>
          <w:szCs w:val="32"/>
        </w:rPr>
        <w:t xml:space="preserve">дети </w:t>
      </w:r>
      <w:r w:rsidR="0019457C">
        <w:rPr>
          <w:rFonts w:ascii="Comic Sans MS" w:eastAsiaTheme="minorEastAsia" w:hAnsi="Comic Sans MS" w:cstheme="minorBidi"/>
          <w:b/>
          <w:bCs/>
          <w:color w:val="002060"/>
          <w:kern w:val="24"/>
          <w:sz w:val="32"/>
          <w:szCs w:val="32"/>
        </w:rPr>
        <w:t>о</w:t>
      </w:r>
      <w:r>
        <w:rPr>
          <w:rFonts w:ascii="Comic Sans MS" w:eastAsiaTheme="minorEastAsia" w:hAnsi="Comic Sans MS" w:cstheme="minorBidi"/>
          <w:b/>
          <w:bCs/>
          <w:color w:val="002060"/>
          <w:kern w:val="24"/>
          <w:sz w:val="32"/>
          <w:szCs w:val="32"/>
        </w:rPr>
        <w:t>владе</w:t>
      </w:r>
      <w:r w:rsidR="0019457C">
        <w:rPr>
          <w:rFonts w:ascii="Comic Sans MS" w:eastAsiaTheme="minorEastAsia" w:hAnsi="Comic Sans MS" w:cstheme="minorBidi"/>
          <w:b/>
          <w:bCs/>
          <w:color w:val="002060"/>
          <w:kern w:val="24"/>
          <w:sz w:val="32"/>
          <w:szCs w:val="32"/>
        </w:rPr>
        <w:t>ют</w:t>
      </w:r>
      <w:r>
        <w:rPr>
          <w:rFonts w:ascii="Comic Sans MS" w:eastAsiaTheme="minorEastAsia" w:hAnsi="Comic Sans MS" w:cstheme="minorBidi"/>
          <w:b/>
          <w:bCs/>
          <w:color w:val="002060"/>
          <w:kern w:val="24"/>
          <w:sz w:val="32"/>
          <w:szCs w:val="32"/>
        </w:rPr>
        <w:t xml:space="preserve"> физическими параметрами голоса, а </w:t>
      </w:r>
      <w:r w:rsidRPr="00BA7D7F">
        <w:rPr>
          <w:rFonts w:ascii="Comic Sans MS" w:eastAsiaTheme="minorEastAsia" w:hAnsi="Comic Sans MS" w:cstheme="minorBidi"/>
          <w:b/>
          <w:bCs/>
          <w:color w:val="C00000"/>
          <w:kern w:val="24"/>
          <w:sz w:val="32"/>
          <w:szCs w:val="32"/>
        </w:rPr>
        <w:t>голос приобретет большую гибкость и подвижность</w:t>
      </w:r>
      <w:r>
        <w:rPr>
          <w:rFonts w:ascii="Comic Sans MS" w:eastAsiaTheme="minorEastAsia" w:hAnsi="Comic Sans MS" w:cstheme="minorBidi"/>
          <w:b/>
          <w:bCs/>
          <w:color w:val="C00000"/>
          <w:kern w:val="24"/>
          <w:sz w:val="32"/>
          <w:szCs w:val="32"/>
        </w:rPr>
        <w:t>.</w:t>
      </w:r>
    </w:p>
    <w:p w14:paraId="5E635A16" w14:textId="77777777" w:rsidR="0019457C" w:rsidRPr="0040546D" w:rsidRDefault="0019457C" w:rsidP="0040546D">
      <w:pPr>
        <w:pStyle w:val="a4"/>
        <w:spacing w:before="0" w:beforeAutospacing="0" w:after="0" w:afterAutospacing="0"/>
        <w:jc w:val="center"/>
        <w:rPr>
          <w:rFonts w:ascii="Comic Sans MS" w:hAnsi="Comic Sans MS"/>
          <w:sz w:val="32"/>
          <w:szCs w:val="32"/>
        </w:rPr>
      </w:pPr>
    </w:p>
    <w:p w14:paraId="07BF24ED" w14:textId="77777777" w:rsidR="0019457C" w:rsidRDefault="0019457C" w:rsidP="0019457C">
      <w:pPr>
        <w:jc w:val="center"/>
        <w:rPr>
          <w:rFonts w:ascii="Comic Sans MS" w:hAnsi="Comic Sans MS" w:cs="Times New Roman"/>
          <w:b/>
          <w:color w:val="00B050"/>
          <w:sz w:val="36"/>
          <w:szCs w:val="36"/>
        </w:rPr>
      </w:pPr>
      <w:r w:rsidRPr="0019457C">
        <w:rPr>
          <w:rFonts w:ascii="Comic Sans MS" w:hAnsi="Comic Sans MS" w:cs="Times New Roman"/>
          <w:b/>
          <w:color w:val="00B050"/>
          <w:sz w:val="36"/>
          <w:szCs w:val="36"/>
        </w:rPr>
        <w:t>Графические карты голосовых игр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976"/>
      </w:tblGrid>
      <w:tr w:rsidR="0019457C" w14:paraId="726EEAD0" w14:textId="77777777" w:rsidTr="0019457C">
        <w:trPr>
          <w:trHeight w:val="575"/>
        </w:trPr>
        <w:tc>
          <w:tcPr>
            <w:tcW w:w="2834" w:type="dxa"/>
          </w:tcPr>
          <w:p w14:paraId="6398A7EC" w14:textId="6FFB8FA7" w:rsidR="0019457C" w:rsidRPr="0019457C" w:rsidRDefault="0019457C" w:rsidP="00C42581">
            <w:pPr>
              <w:keepNext/>
              <w:jc w:val="center"/>
            </w:pPr>
            <w:r w:rsidRPr="0019457C">
              <w:rPr>
                <w:rFonts w:ascii="Comic Sans MS" w:hAnsi="Comic Sans MS" w:cs="Times New Roman"/>
                <w:b/>
                <w:color w:val="00B050"/>
                <w:sz w:val="36"/>
                <w:szCs w:val="36"/>
              </w:rPr>
              <w:drawing>
                <wp:inline distT="0" distB="0" distL="0" distR="0" wp14:anchorId="7C0F9040" wp14:editId="1F46974A">
                  <wp:extent cx="1749973" cy="1483716"/>
                  <wp:effectExtent l="0" t="0" r="3175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913" cy="150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457C">
              <w:rPr>
                <w:rFonts w:ascii="Comic Sans MS" w:hAnsi="Comic Sans MS"/>
                <w:b/>
                <w:color w:val="C00000"/>
                <w:sz w:val="36"/>
                <w:szCs w:val="36"/>
              </w:rPr>
              <w:t>Волны</w:t>
            </w:r>
          </w:p>
        </w:tc>
      </w:tr>
    </w:tbl>
    <w:p w14:paraId="1AD3C990" w14:textId="311687FC" w:rsidR="00F04726" w:rsidRDefault="00F04726" w:rsidP="0019457C">
      <w:pPr>
        <w:jc w:val="center"/>
        <w:rPr>
          <w:rFonts w:ascii="Comic Sans MS" w:hAnsi="Comic Sans MS" w:cs="Times New Roman"/>
          <w:b/>
          <w:color w:val="00B050"/>
          <w:sz w:val="36"/>
          <w:szCs w:val="36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</w:tblGrid>
      <w:tr w:rsidR="0019457C" w14:paraId="3E23B4B1" w14:textId="77777777" w:rsidTr="00C42581">
        <w:trPr>
          <w:trHeight w:val="2361"/>
        </w:trPr>
        <w:tc>
          <w:tcPr>
            <w:tcW w:w="3543" w:type="dxa"/>
          </w:tcPr>
          <w:p w14:paraId="7E7B3B23" w14:textId="77777777" w:rsidR="00C42581" w:rsidRDefault="0019457C" w:rsidP="00C42581">
            <w:pPr>
              <w:keepNext/>
              <w:jc w:val="center"/>
              <w:rPr>
                <w:rFonts w:ascii="Comic Sans MS" w:hAnsi="Comic Sans MS"/>
                <w:b/>
                <w:color w:val="FFC000"/>
                <w:sz w:val="36"/>
                <w:szCs w:val="36"/>
              </w:rPr>
            </w:pPr>
            <w:r w:rsidRPr="0019457C">
              <w:rPr>
                <w:rFonts w:ascii="Comic Sans MS" w:hAnsi="Comic Sans MS" w:cs="Times New Roman"/>
                <w:b/>
                <w:color w:val="00B050"/>
                <w:sz w:val="36"/>
                <w:szCs w:val="36"/>
              </w:rPr>
              <w:lastRenderedPageBreak/>
              <w:drawing>
                <wp:inline distT="0" distB="0" distL="0" distR="0" wp14:anchorId="48DEE494" wp14:editId="1B253BFE">
                  <wp:extent cx="1955770" cy="1466828"/>
                  <wp:effectExtent l="0" t="0" r="6985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871" cy="147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038575" w14:textId="5898B2F0" w:rsidR="0019457C" w:rsidRPr="00C42581" w:rsidRDefault="00C42581" w:rsidP="00C42581">
            <w:pPr>
              <w:keepNext/>
              <w:jc w:val="center"/>
            </w:pPr>
            <w:r w:rsidRPr="00C42581">
              <w:rPr>
                <w:rFonts w:ascii="Comic Sans MS" w:hAnsi="Comic Sans MS"/>
                <w:b/>
                <w:color w:val="FFC000"/>
                <w:sz w:val="36"/>
                <w:szCs w:val="36"/>
              </w:rPr>
              <w:t>Бусы</w:t>
            </w:r>
          </w:p>
        </w:tc>
      </w:tr>
    </w:tbl>
    <w:p w14:paraId="51E271C5" w14:textId="77777777" w:rsidR="0019457C" w:rsidRDefault="0019457C" w:rsidP="0019457C">
      <w:pPr>
        <w:jc w:val="center"/>
        <w:rPr>
          <w:rFonts w:ascii="Comic Sans MS" w:hAnsi="Comic Sans MS" w:cs="Times New Roman"/>
          <w:b/>
          <w:color w:val="00B050"/>
          <w:sz w:val="36"/>
          <w:szCs w:val="36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3576"/>
      </w:tblGrid>
      <w:tr w:rsidR="00C42581" w14:paraId="52A74C51" w14:textId="77777777" w:rsidTr="00C42581">
        <w:trPr>
          <w:trHeight w:val="2555"/>
        </w:trPr>
        <w:tc>
          <w:tcPr>
            <w:tcW w:w="2786" w:type="dxa"/>
          </w:tcPr>
          <w:p w14:paraId="07DEC1EB" w14:textId="77777777" w:rsidR="00C42581" w:rsidRDefault="00C42581" w:rsidP="00C42581">
            <w:pPr>
              <w:keepNext/>
              <w:jc w:val="center"/>
            </w:pPr>
            <w:r w:rsidRPr="00C42581">
              <w:rPr>
                <w:rFonts w:ascii="Comic Sans MS" w:hAnsi="Comic Sans MS" w:cs="Times New Roman"/>
                <w:b/>
                <w:color w:val="00B050"/>
                <w:sz w:val="36"/>
                <w:szCs w:val="36"/>
              </w:rPr>
              <w:drawing>
                <wp:inline distT="0" distB="0" distL="0" distR="0" wp14:anchorId="65FF4D76" wp14:editId="05BB9A46">
                  <wp:extent cx="2127885" cy="1261241"/>
                  <wp:effectExtent l="0" t="0" r="571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678" cy="127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2EC0CD" w14:textId="2769CD4E" w:rsidR="00C42581" w:rsidRPr="00C42581" w:rsidRDefault="00C42581" w:rsidP="00C42581">
            <w:pPr>
              <w:pStyle w:val="a6"/>
              <w:jc w:val="center"/>
              <w:rPr>
                <w:rFonts w:ascii="Comic Sans MS" w:hAnsi="Comic Sans MS" w:cs="Times New Roman"/>
                <w:b/>
                <w:i w:val="0"/>
                <w:color w:val="00B050"/>
                <w:sz w:val="36"/>
                <w:szCs w:val="36"/>
              </w:rPr>
            </w:pPr>
            <w:r w:rsidRPr="00C42581">
              <w:rPr>
                <w:rFonts w:ascii="Comic Sans MS" w:hAnsi="Comic Sans MS"/>
                <w:b/>
                <w:i w:val="0"/>
                <w:color w:val="C00000"/>
                <w:sz w:val="36"/>
                <w:szCs w:val="36"/>
              </w:rPr>
              <w:t>Зигзаг</w:t>
            </w:r>
          </w:p>
        </w:tc>
      </w:tr>
    </w:tbl>
    <w:p w14:paraId="0BB8E373" w14:textId="31A8F247" w:rsidR="00C42581" w:rsidRDefault="00C42581" w:rsidP="0019457C">
      <w:pPr>
        <w:jc w:val="center"/>
        <w:rPr>
          <w:rFonts w:ascii="Comic Sans MS" w:hAnsi="Comic Sans MS" w:cs="Times New Roman"/>
          <w:b/>
          <w:color w:val="00B050"/>
          <w:sz w:val="36"/>
          <w:szCs w:val="36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</w:tblGrid>
      <w:tr w:rsidR="00C42581" w14:paraId="1D0BEAE0" w14:textId="77777777" w:rsidTr="00C42581">
        <w:tc>
          <w:tcPr>
            <w:tcW w:w="3543" w:type="dxa"/>
          </w:tcPr>
          <w:p w14:paraId="36B5DD0C" w14:textId="77777777" w:rsidR="00C42581" w:rsidRDefault="00C42581" w:rsidP="00C42581">
            <w:pPr>
              <w:keepNext/>
              <w:jc w:val="center"/>
            </w:pPr>
            <w:r w:rsidRPr="00C42581">
              <w:rPr>
                <w:rFonts w:ascii="Comic Sans MS" w:hAnsi="Comic Sans MS" w:cs="Times New Roman"/>
                <w:b/>
                <w:color w:val="00B050"/>
                <w:sz w:val="36"/>
                <w:szCs w:val="36"/>
              </w:rPr>
              <w:drawing>
                <wp:inline distT="0" distB="0" distL="0" distR="0" wp14:anchorId="6B505141" wp14:editId="35C0F34F">
                  <wp:extent cx="1918970" cy="1229710"/>
                  <wp:effectExtent l="0" t="0" r="508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702" cy="124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D7F62C" w14:textId="1BA0BD3D" w:rsidR="00C42581" w:rsidRPr="00C42581" w:rsidRDefault="00C42581" w:rsidP="00C42581">
            <w:pPr>
              <w:pStyle w:val="a6"/>
              <w:jc w:val="center"/>
              <w:rPr>
                <w:rFonts w:ascii="Comic Sans MS" w:hAnsi="Comic Sans MS" w:cs="Times New Roman"/>
                <w:b/>
                <w:i w:val="0"/>
                <w:color w:val="00B050"/>
                <w:sz w:val="36"/>
                <w:szCs w:val="36"/>
              </w:rPr>
            </w:pPr>
            <w:r w:rsidRPr="00C42581">
              <w:rPr>
                <w:rFonts w:ascii="Comic Sans MS" w:hAnsi="Comic Sans MS"/>
                <w:b/>
                <w:i w:val="0"/>
                <w:color w:val="7030A0"/>
                <w:sz w:val="36"/>
                <w:szCs w:val="36"/>
              </w:rPr>
              <w:t>Восьмерки</w:t>
            </w:r>
          </w:p>
        </w:tc>
      </w:tr>
    </w:tbl>
    <w:p w14:paraId="4B0A6C55" w14:textId="77777777" w:rsidR="00C42581" w:rsidRPr="0019457C" w:rsidRDefault="00C42581" w:rsidP="0019457C">
      <w:pPr>
        <w:jc w:val="center"/>
        <w:rPr>
          <w:rFonts w:ascii="Comic Sans MS" w:hAnsi="Comic Sans MS" w:cs="Times New Roman"/>
          <w:b/>
          <w:color w:val="00B050"/>
          <w:sz w:val="36"/>
          <w:szCs w:val="36"/>
        </w:rPr>
      </w:pPr>
    </w:p>
    <w:sectPr w:rsidR="00C42581" w:rsidRPr="0019457C" w:rsidSect="00707143">
      <w:pgSz w:w="16838" w:h="11906" w:orient="landscape"/>
      <w:pgMar w:top="568" w:right="1134" w:bottom="850" w:left="851" w:header="708" w:footer="708" w:gutter="0"/>
      <w:cols w:num="3" w:space="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6090A"/>
    <w:multiLevelType w:val="hybridMultilevel"/>
    <w:tmpl w:val="E398D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C5733"/>
    <w:multiLevelType w:val="hybridMultilevel"/>
    <w:tmpl w:val="F6E40F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DF4FA1"/>
    <w:multiLevelType w:val="hybridMultilevel"/>
    <w:tmpl w:val="307451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6F"/>
    <w:rsid w:val="0001536F"/>
    <w:rsid w:val="0002645A"/>
    <w:rsid w:val="0018104B"/>
    <w:rsid w:val="0019457C"/>
    <w:rsid w:val="002C6224"/>
    <w:rsid w:val="002D5C1B"/>
    <w:rsid w:val="0040546D"/>
    <w:rsid w:val="004F58CD"/>
    <w:rsid w:val="005D40B5"/>
    <w:rsid w:val="005D7C4F"/>
    <w:rsid w:val="00707143"/>
    <w:rsid w:val="007E7213"/>
    <w:rsid w:val="00801478"/>
    <w:rsid w:val="00841632"/>
    <w:rsid w:val="00855640"/>
    <w:rsid w:val="00BA7D7F"/>
    <w:rsid w:val="00C42581"/>
    <w:rsid w:val="00D85435"/>
    <w:rsid w:val="00F0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5D0E"/>
  <w15:chartTrackingRefBased/>
  <w15:docId w15:val="{E0FAEDAA-54A5-4EE2-B672-161A3793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A7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BA7D7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cp:lastPrinted>2020-02-13T04:18:00Z</cp:lastPrinted>
  <dcterms:created xsi:type="dcterms:W3CDTF">2021-09-21T11:51:00Z</dcterms:created>
  <dcterms:modified xsi:type="dcterms:W3CDTF">2021-09-21T11:51:00Z</dcterms:modified>
</cp:coreProperties>
</file>