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2C" w:rsidRPr="0058512C" w:rsidRDefault="0058512C" w:rsidP="00585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042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Развитие речи ребенка раннего возраста</w:t>
      </w:r>
      <w:bookmarkStart w:id="0" w:name="_GoBack"/>
      <w:bookmarkEnd w:id="0"/>
    </w:p>
    <w:p w:rsidR="0058512C" w:rsidRDefault="0058512C" w:rsidP="00585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042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(первый год жизни)</w:t>
      </w:r>
    </w:p>
    <w:p w:rsidR="0058512C" w:rsidRPr="0070425E" w:rsidRDefault="0058512C" w:rsidP="00585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8512C" w:rsidRDefault="0058512C" w:rsidP="00585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год жизни – подготовительный этап формирования речи. Он включает развитие 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 реакций, подражания и начатков понимания речи окружающих.</w:t>
      </w:r>
    </w:p>
    <w:p w:rsidR="0058512C" w:rsidRPr="0070425E" w:rsidRDefault="0058512C" w:rsidP="005851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0425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Разви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тие первичных голосовых реакций</w:t>
      </w:r>
    </w:p>
    <w:p w:rsidR="0058512C" w:rsidRPr="0070425E" w:rsidRDefault="0058512C" w:rsidP="00585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 новорожденного ребенка есть не что иное, как озвученное дыхание, расправление легких. Несколько позже крик, хныканье, плач ребенок использует в моменты, когда он голоден, ему холодно, некомфортно. Это реакция на состояние, но не просьба о помощи.</w:t>
      </w:r>
    </w:p>
    <w:p w:rsidR="0058512C" w:rsidRPr="0070425E" w:rsidRDefault="0058512C" w:rsidP="00585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Голосовые реакции, имеющие значение подготовительных элементов речи, возникают у детей в первые месяцы под влиянием эмоционального общения взрослого с ребенком.</w:t>
      </w:r>
    </w:p>
    <w:p w:rsidR="0058512C" w:rsidRPr="0070425E" w:rsidRDefault="0058512C" w:rsidP="00585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улыбается, ласково разговаривает с ребенком, стараясь, чтобы малыш при этом смотрел на него. Постепенно во время такого общения ребенок становится сосредоточенным, прекращает беспорядочные движения, как бы прислушиваясь, присматриваясь к тому, что говорит или показывает ему взрослый. И наконец, появляется первая ответная улыбка.</w:t>
      </w:r>
    </w:p>
    <w:p w:rsidR="0058512C" w:rsidRPr="0070425E" w:rsidRDefault="0058512C" w:rsidP="00585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течении 2-го и 3-го месяцев жизни выражение радости усиливается. Она превращается в «комплексную реакцию оживления» (ребенок смеется, оживленно двигает руками и ногами, произносит «агу, </w:t>
      </w:r>
      <w:proofErr w:type="spellStart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</w:t>
      </w:r>
      <w:proofErr w:type="spellEnd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кхы</w:t>
      </w:r>
      <w:proofErr w:type="spellEnd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 Во время разговора со взрослым ребенок лепечет во много раз больше, чем предоставленный сам себе. Если взрослые уделяют большое внимание поддержанию у детей радостного настроения (разговаривают с ними во время переодевания, поднимания после сна и других режимных процессов, общаются с детьми, когда они лежат в манеже или кроватке), то дети привыкают их встречать улыбкой и звуками.</w:t>
      </w:r>
    </w:p>
    <w:p w:rsidR="0058512C" w:rsidRPr="0070425E" w:rsidRDefault="0058512C" w:rsidP="00585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с 3-го месяца ребенок и сам начинает упражняться в произнесении звуков. На смену короткому комплексу согласных звуков – </w:t>
      </w:r>
      <w:proofErr w:type="spellStart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гуканью</w:t>
      </w:r>
      <w:proofErr w:type="spellEnd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spellStart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</w:t>
      </w:r>
      <w:proofErr w:type="spellEnd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кхы</w:t>
      </w:r>
      <w:proofErr w:type="spellEnd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агу») приходит певучее </w:t>
      </w:r>
      <w:proofErr w:type="spellStart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гуление</w:t>
      </w:r>
      <w:proofErr w:type="spellEnd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(произносимая нараспев гласная «а-а-а»). Это хорошая тренировка речевого дыхания.</w:t>
      </w:r>
    </w:p>
    <w:p w:rsidR="0058512C" w:rsidRPr="0070425E" w:rsidRDefault="0058512C" w:rsidP="00585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первого полугодия появляется лепет – произнесение слогов (сначала «ба, </w:t>
      </w:r>
      <w:proofErr w:type="spellStart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па», позже «</w:t>
      </w:r>
      <w:proofErr w:type="spellStart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</w:t>
      </w:r>
      <w:proofErr w:type="spellEnd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</w:t>
      </w:r>
      <w:proofErr w:type="spellEnd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58512C" w:rsidRPr="0070425E" w:rsidRDefault="0058512C" w:rsidP="00585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6 и 9 месяцами возникают повторные слоги («</w:t>
      </w:r>
      <w:proofErr w:type="gramStart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ба-ба</w:t>
      </w:r>
      <w:proofErr w:type="gramEnd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-ба, </w:t>
      </w:r>
      <w:proofErr w:type="spellStart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ма-ма-ма</w:t>
      </w:r>
      <w:proofErr w:type="spellEnd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тя-тя-тя</w:t>
      </w:r>
      <w:proofErr w:type="spellEnd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др.) Ребенок слышит произносимый им слог и произносит его многократно.</w:t>
      </w:r>
    </w:p>
    <w:p w:rsidR="0058512C" w:rsidRPr="0070425E" w:rsidRDefault="0058512C" w:rsidP="00585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детей, глухих от рождения, голосовые реакции, связанные с радостным состоянием – </w:t>
      </w:r>
      <w:proofErr w:type="spellStart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гуление</w:t>
      </w:r>
      <w:proofErr w:type="spellEnd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гуканье</w:t>
      </w:r>
      <w:proofErr w:type="spellEnd"/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появляются своевременно, но лепет из-за отсутствия слуха не возникает.</w:t>
      </w:r>
    </w:p>
    <w:p w:rsidR="0058512C" w:rsidRPr="0070425E" w:rsidRDefault="0058512C" w:rsidP="00585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у одного и того же ребенка в течении дня, в разные отрезки времени наблюдается разное количество речевых реакций. Наилучшим временем для лепета и других голосовых реакций детей от 6 месяцев до начала второго года жизни является отрезок бодрствования после сна и следующего за ним кормления, примерно через полчаса после пробуждения.</w:t>
      </w:r>
    </w:p>
    <w:p w:rsidR="0058512C" w:rsidRPr="0070425E" w:rsidRDefault="0058512C" w:rsidP="00585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12C" w:rsidRPr="0070425E" w:rsidRDefault="0058512C" w:rsidP="00585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должен постоянно поддерживать звуковую активность ребенка путем общения с ним, добиваться, чтобы ребенок много и часто упражнялся в произношении звуков. Без этого невозможно в последующем сформировать у него подражание звукам.</w:t>
      </w:r>
    </w:p>
    <w:p w:rsidR="0058512C" w:rsidRPr="0070425E" w:rsidRDefault="0058512C" w:rsidP="00585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Развитие подражания речи</w:t>
      </w:r>
    </w:p>
    <w:p w:rsidR="0058512C" w:rsidRPr="005A2379" w:rsidRDefault="0058512C" w:rsidP="00585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ребенка на подражание без эмоционального контакта со взрослым невозможно. Чужим ребенок не подражает.</w:t>
      </w:r>
    </w:p>
    <w:p w:rsidR="0058512C" w:rsidRPr="005A2379" w:rsidRDefault="0058512C" w:rsidP="00585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без отказа повторять предложенный звук достигается нелегко. Вначале ребенок лишь внимательно смотрит на рот говорящего, напряженно молчит или двигает беззвучно губами, открывает и закрывает рот. Поддержать в этот период внимание к разговору, желание ответить можно с помощью несложных приемов. Взрослый произносит гласные звуки, артикуляцию которых можно видеть (а, о, у), меняет силу голоса, делает паузы, чтобы малыш мог ответить.</w:t>
      </w:r>
    </w:p>
    <w:p w:rsidR="0058512C" w:rsidRPr="005A2379" w:rsidRDefault="0058512C" w:rsidP="00585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12C" w:rsidRPr="005A2379" w:rsidRDefault="0058512C" w:rsidP="00585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Развивая слуховое восприятие ребенка, взрослые ведут разговор у кровати (манежа). Ребенок сосредотачивается, когда слышит тихий мелодичный напев, когда ему дают возможность при абсолютной тишине прислушиваться к звуку музыкального инструмента или озвученной игрушки. Следует научить ребенка разыскивать невидимый источник звука: взрослого, который ходит вокруг манежа, прячется за него, окликая с разных сторон ребенка, прячет сбоку или сзади малыша звучащие игрушки.</w:t>
      </w:r>
    </w:p>
    <w:p w:rsidR="0058512C" w:rsidRPr="005A2379" w:rsidRDefault="0058512C" w:rsidP="00585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развитии подражания речи необходимо соблюдать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 правила:</w:t>
      </w:r>
    </w:p>
    <w:p w:rsidR="0058512C" w:rsidRPr="005A2379" w:rsidRDefault="0058512C" w:rsidP="005851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Разговаривая с ребенком, надо находиться в поле его зрения. Это повышает активность и внимание.</w:t>
      </w:r>
    </w:p>
    <w:p w:rsidR="0058512C" w:rsidRPr="005A2379" w:rsidRDefault="0058512C" w:rsidP="005851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ребенок должен повторять только те звуки, которые он уже произносил. Например, ребенок произносит «а-а-а». Взрослый, подходя к нему, повторяет: «Скажи, а-а-а».</w:t>
      </w:r>
    </w:p>
    <w:p w:rsidR="0058512C" w:rsidRPr="005A2379" w:rsidRDefault="0058512C" w:rsidP="005851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надо обратить на развитие подражания слогам. Обращаясь к 6-7-месячным детям, произносят короткие звукосочетания, имеющиеся в лепете самого ребенка.</w:t>
      </w:r>
    </w:p>
    <w:p w:rsidR="0058512C" w:rsidRPr="005A2379" w:rsidRDefault="0058512C" w:rsidP="005851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7-8 месяцам, необходимо добавить новые сочетания; «да-да», «</w:t>
      </w:r>
      <w:proofErr w:type="spellStart"/>
      <w:r w:rsidRPr="005A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ди-ди</w:t>
      </w:r>
      <w:proofErr w:type="spellEnd"/>
      <w:r w:rsidRPr="005A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gramStart"/>
      <w:r w:rsidRPr="005A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та-та</w:t>
      </w:r>
      <w:proofErr w:type="gramEnd"/>
      <w:r w:rsidRPr="005A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5A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ти-ти</w:t>
      </w:r>
      <w:proofErr w:type="spellEnd"/>
      <w:r w:rsidRPr="005A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8512C" w:rsidRPr="005A2379" w:rsidRDefault="0058512C" w:rsidP="005851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 результат дает прием переклички с ребенком.</w:t>
      </w:r>
    </w:p>
    <w:p w:rsidR="0058512C" w:rsidRDefault="0058512C" w:rsidP="00585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года ребенок овладевает умением произносить пары слогов слитно. Например, «мама». В 9-10 месяцев он умеет произносить слоги, где при одинаковых согласных имеются разные гласные («тетя»). А с 10-11 месяцев ребенок повторяет пару полностью </w:t>
      </w:r>
      <w:proofErr w:type="spellStart"/>
      <w:r w:rsidRPr="005A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разнозвучащих</w:t>
      </w:r>
      <w:proofErr w:type="spellEnd"/>
      <w:r w:rsidRPr="005A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слогов («Катя, Маня»). Это одна из важных предпосылок формирования из звуков лепета первых осмысленных слов.</w:t>
      </w:r>
    </w:p>
    <w:p w:rsidR="0058512C" w:rsidRDefault="0058512C" w:rsidP="0058512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</w:rPr>
      </w:pPr>
    </w:p>
    <w:p w:rsidR="0058512C" w:rsidRDefault="0058512C" w:rsidP="0058512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</w:rPr>
      </w:pPr>
    </w:p>
    <w:p w:rsidR="0058512C" w:rsidRDefault="0058512C" w:rsidP="0058512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</w:rPr>
      </w:pPr>
    </w:p>
    <w:p w:rsidR="0058512C" w:rsidRPr="0058512C" w:rsidRDefault="0058512C" w:rsidP="005851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</w:rPr>
        <w:lastRenderedPageBreak/>
        <w:t>Развитие понимания речи</w:t>
      </w:r>
    </w:p>
    <w:p w:rsidR="0058512C" w:rsidRPr="00DD6D41" w:rsidRDefault="0058512C" w:rsidP="005851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DD6D41">
        <w:rPr>
          <w:color w:val="181818"/>
          <w:sz w:val="28"/>
          <w:szCs w:val="28"/>
        </w:rPr>
        <w:t>У детей второго полугодия первого года жизни уже можно выработать связь между предметами, действиями и словами, их обозначающими. На основе этой связи у ребенка возникает первичная ориентировка в окружающем, умение выполнять некоторые простые действия (покажи, дай, на, сядь, принеси, сделай ладушки), произносить первые осмысленные слова.</w:t>
      </w:r>
    </w:p>
    <w:p w:rsidR="0058512C" w:rsidRPr="00DD6D41" w:rsidRDefault="0058512C" w:rsidP="005851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DD6D41">
        <w:rPr>
          <w:color w:val="181818"/>
          <w:sz w:val="28"/>
          <w:szCs w:val="28"/>
        </w:rPr>
        <w:t>В периоде </w:t>
      </w:r>
      <w:r w:rsidRPr="00DD6D41">
        <w:rPr>
          <w:b/>
          <w:bCs/>
          <w:color w:val="181818"/>
          <w:sz w:val="28"/>
          <w:szCs w:val="28"/>
          <w:u w:val="single"/>
        </w:rPr>
        <w:t>3,5-7 месяцев </w:t>
      </w:r>
      <w:r w:rsidRPr="00DD6D41">
        <w:rPr>
          <w:color w:val="181818"/>
          <w:sz w:val="28"/>
          <w:szCs w:val="28"/>
        </w:rPr>
        <w:t>у ребенка формируется уже относительно тонкие зрительные дифференцировки. Он различает и узнает все большее количество окружающих предметов и относится к ним по-разному: одним радуется, других почти не замечает. Примерно с 5-месячного возраста ребенок узнает своих и реагирует на чужих.</w:t>
      </w:r>
    </w:p>
    <w:p w:rsidR="0058512C" w:rsidRPr="00DD6D41" w:rsidRDefault="0058512C" w:rsidP="005851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В </w:t>
      </w:r>
      <w:r w:rsidRPr="00DD6D41">
        <w:rPr>
          <w:b/>
          <w:bCs/>
          <w:color w:val="181818"/>
          <w:sz w:val="28"/>
          <w:szCs w:val="28"/>
          <w:u w:val="single"/>
        </w:rPr>
        <w:t>4,5-5 месяцев </w:t>
      </w:r>
      <w:r w:rsidRPr="00DD6D41">
        <w:rPr>
          <w:color w:val="181818"/>
          <w:sz w:val="28"/>
          <w:szCs w:val="28"/>
        </w:rPr>
        <w:t>дети способны различать основные цвета и формы. Вместе с тем ребенок даже конца первого года не воспринимает предмет как обобщенный образ. При вопросе «Где кукла?» он смотрит или указывает на предметы, которые ему всегда показывает взрослый. Если изменить цвет и величину указанного предмета, ребенок может их не узнать.</w:t>
      </w:r>
    </w:p>
    <w:p w:rsidR="0058512C" w:rsidRPr="00DD6D41" w:rsidRDefault="0058512C" w:rsidP="005851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DD6D41">
        <w:rPr>
          <w:color w:val="181818"/>
          <w:sz w:val="28"/>
          <w:szCs w:val="28"/>
        </w:rPr>
        <w:t>Не сразу дети овладевают пониманием слова во всей полноте смысла и звучания. На первом году жизни название предмета связывается у ребенка с действиями, проделываемыми с данным предметом, с местом, где он находится.</w:t>
      </w:r>
    </w:p>
    <w:p w:rsidR="0058512C" w:rsidRPr="00DD6D41" w:rsidRDefault="0058512C" w:rsidP="005851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DD6D41">
        <w:rPr>
          <w:color w:val="181818"/>
          <w:sz w:val="28"/>
          <w:szCs w:val="28"/>
        </w:rPr>
        <w:t>Вначале ребенок реагирует на слово как на простой звуковой раздражитель (на тембр, силу звука, интонацию), но не на связанное с ним содержание. Так, если взрослый, позванивая колокольчиком, спрашивает: «Где звонок?» - ребенок </w:t>
      </w:r>
      <w:r w:rsidRPr="00DD6D41">
        <w:rPr>
          <w:b/>
          <w:bCs/>
          <w:color w:val="181818"/>
          <w:sz w:val="28"/>
          <w:szCs w:val="28"/>
          <w:u w:val="single"/>
        </w:rPr>
        <w:t>8-9 месяцев</w:t>
      </w:r>
      <w:r w:rsidRPr="00DD6D41">
        <w:rPr>
          <w:color w:val="181818"/>
          <w:sz w:val="28"/>
          <w:szCs w:val="28"/>
        </w:rPr>
        <w:t> поворачивается в ту сторону, откуда слышится звук. Аналогичная реакция сохранялась и в том случае, когда, изменив смысл, но сохранив интонацию, взрослый спрашивал; «Где гудок?». С </w:t>
      </w:r>
      <w:r w:rsidRPr="00DD6D41">
        <w:rPr>
          <w:b/>
          <w:bCs/>
          <w:color w:val="181818"/>
          <w:sz w:val="28"/>
          <w:szCs w:val="28"/>
          <w:u w:val="single"/>
        </w:rPr>
        <w:t>10-11 месяцев</w:t>
      </w:r>
      <w:r w:rsidRPr="00DD6D41">
        <w:rPr>
          <w:color w:val="181818"/>
          <w:sz w:val="28"/>
          <w:szCs w:val="28"/>
        </w:rPr>
        <w:t> ребенок начинает реагировать не только на звуковую сторону слова, но и на связанное с ним содержание, различая вопросы, даже если они произносятся с одинаковой интонацией (опыты Ф.И. Фрадкиной).</w:t>
      </w:r>
    </w:p>
    <w:p w:rsidR="0058512C" w:rsidRPr="00DD6D41" w:rsidRDefault="0058512C" w:rsidP="005851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DD6D41">
        <w:rPr>
          <w:color w:val="181818"/>
          <w:sz w:val="28"/>
          <w:szCs w:val="28"/>
        </w:rPr>
        <w:t>Дети конца первого года жизни различают контрастные слова (мяч – мишка, кукла – машина), но слова, сходные по звучанию (мишка – миска, шар – шарф), еще не дифференцируют.</w:t>
      </w:r>
    </w:p>
    <w:p w:rsidR="0058512C" w:rsidRPr="00DD6D41" w:rsidRDefault="0058512C" w:rsidP="005851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DD6D41">
        <w:rPr>
          <w:color w:val="181818"/>
          <w:sz w:val="28"/>
          <w:szCs w:val="28"/>
        </w:rPr>
        <w:t xml:space="preserve">В развитии активной речи существенную роль играет эмоциональное общение со взрослым: ребенка ласкают, улыбаются, произнося при этом различные слова и звуки. При формировании понимания ребенка приучают к </w:t>
      </w:r>
      <w:proofErr w:type="spellStart"/>
      <w:r w:rsidRPr="00DD6D41">
        <w:rPr>
          <w:color w:val="181818"/>
          <w:sz w:val="28"/>
          <w:szCs w:val="28"/>
        </w:rPr>
        <w:t>объектонаправленному</w:t>
      </w:r>
      <w:proofErr w:type="spellEnd"/>
      <w:r w:rsidRPr="00DD6D41">
        <w:rPr>
          <w:color w:val="181818"/>
          <w:sz w:val="28"/>
          <w:szCs w:val="28"/>
        </w:rPr>
        <w:t xml:space="preserve"> общению, когда внимание направляют на предмет, действие.</w:t>
      </w:r>
    </w:p>
    <w:p w:rsidR="0058512C" w:rsidRPr="00DD6D41" w:rsidRDefault="0058512C" w:rsidP="005851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DD6D41">
        <w:rPr>
          <w:color w:val="181818"/>
          <w:sz w:val="28"/>
          <w:szCs w:val="28"/>
        </w:rPr>
        <w:t>Благоприятным фоном являются процессы кормления, одевания, умывания.</w:t>
      </w:r>
    </w:p>
    <w:p w:rsidR="0058512C" w:rsidRPr="00DD6D41" w:rsidRDefault="0058512C" w:rsidP="005851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DD6D41">
        <w:rPr>
          <w:color w:val="181818"/>
          <w:sz w:val="28"/>
          <w:szCs w:val="28"/>
        </w:rPr>
        <w:t>Если маленького кормят, одевают, моют молча, то он либо кричит, либо остается безучастным. Позже таких детей трудно научить новым умениям, действиям с игрушками, так как долго не удается обратить внимание малыша на предмет и действия с ним.</w:t>
      </w:r>
    </w:p>
    <w:p w:rsidR="0058512C" w:rsidRPr="005A2379" w:rsidRDefault="0058512C" w:rsidP="005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1E5" w:rsidRPr="0058512C" w:rsidRDefault="009931E5" w:rsidP="0058512C"/>
    <w:sectPr w:rsidR="009931E5" w:rsidRPr="0058512C" w:rsidSect="0058512C">
      <w:pgSz w:w="11906" w:h="16838"/>
      <w:pgMar w:top="1134" w:right="850" w:bottom="1134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6323"/>
    <w:multiLevelType w:val="hybridMultilevel"/>
    <w:tmpl w:val="0B5058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EA0E0B"/>
    <w:multiLevelType w:val="multilevel"/>
    <w:tmpl w:val="DC82F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5D"/>
    <w:rsid w:val="0058512C"/>
    <w:rsid w:val="005A2379"/>
    <w:rsid w:val="0070425E"/>
    <w:rsid w:val="007A2509"/>
    <w:rsid w:val="009931E5"/>
    <w:rsid w:val="00DD6D41"/>
    <w:rsid w:val="00F7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BC5E"/>
  <w15:chartTrackingRefBased/>
  <w15:docId w15:val="{199A4613-3266-474B-A769-F373DB5A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3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5</cp:revision>
  <dcterms:created xsi:type="dcterms:W3CDTF">2021-12-02T04:01:00Z</dcterms:created>
  <dcterms:modified xsi:type="dcterms:W3CDTF">2022-01-17T11:47:00Z</dcterms:modified>
</cp:coreProperties>
</file>