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16" w:rsidRPr="003D28AC" w:rsidRDefault="00090119" w:rsidP="00D36316">
      <w:pPr>
        <w:shd w:val="clear" w:color="auto" w:fill="F8F8F8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3D28AC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Как рисуют мальчики и девочки</w:t>
      </w:r>
      <w:r w:rsidR="00D36316" w:rsidRPr="003D28AC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</w:p>
    <w:p w:rsidR="00D36316" w:rsidRPr="003D28AC" w:rsidRDefault="00D36316" w:rsidP="00D36316">
      <w:pPr>
        <w:shd w:val="clear" w:color="auto" w:fill="F8F8F8"/>
        <w:spacing w:after="0" w:line="240" w:lineRule="auto"/>
        <w:outlineLvl w:val="1"/>
        <w:rPr>
          <w:rFonts w:ascii="Times New Roman" w:hAnsi="Times New Roman" w:cs="Times New Roman"/>
          <w:color w:val="000000"/>
          <w:sz w:val="32"/>
          <w:szCs w:val="32"/>
        </w:rPr>
      </w:pPr>
      <w:r w:rsidRPr="003D28A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090119" w:rsidRPr="003D28AC" w:rsidRDefault="00090119" w:rsidP="00D36316">
      <w:pPr>
        <w:shd w:val="clear" w:color="auto" w:fill="F8F8F8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D28AC">
        <w:rPr>
          <w:rFonts w:ascii="Times New Roman" w:hAnsi="Times New Roman" w:cs="Times New Roman"/>
          <w:color w:val="000000"/>
          <w:sz w:val="28"/>
          <w:szCs w:val="28"/>
        </w:rPr>
        <w:t>Удивительно, но факт: по детскому рисунку можно определить, кто это рисовал – мальчик или девочка. Психологические различия между полами накладывают отпечаток на восприятие и художественное отражение действительности.</w:t>
      </w:r>
    </w:p>
    <w:p w:rsidR="00090119" w:rsidRPr="003D28AC" w:rsidRDefault="00090119" w:rsidP="00090119">
      <w:pPr>
        <w:pStyle w:val="a3"/>
        <w:shd w:val="clear" w:color="auto" w:fill="F8F8F8"/>
        <w:spacing w:before="0" w:beforeAutospacing="0" w:after="0" w:afterAutospacing="0" w:line="280" w:lineRule="atLeast"/>
        <w:rPr>
          <w:color w:val="000000"/>
          <w:sz w:val="28"/>
          <w:szCs w:val="28"/>
        </w:rPr>
      </w:pPr>
      <w:r w:rsidRPr="003D28AC">
        <w:rPr>
          <w:color w:val="000000"/>
          <w:sz w:val="28"/>
          <w:szCs w:val="28"/>
        </w:rPr>
        <w:t>У девочек лучше работает полушарие мозга, ответственное за образное мышление, воображение, эмоции. Поэтому маленькие представительницы прекрасного пола уделяют особое внимание мелочам, тщательной прорисовке живых персонажей.</w:t>
      </w:r>
    </w:p>
    <w:p w:rsidR="00090119" w:rsidRPr="003D28AC" w:rsidRDefault="00090119" w:rsidP="00090119">
      <w:pPr>
        <w:pStyle w:val="a3"/>
        <w:shd w:val="clear" w:color="auto" w:fill="F8F8F8"/>
        <w:spacing w:before="0" w:beforeAutospacing="0" w:after="0" w:afterAutospacing="0" w:line="280" w:lineRule="atLeast"/>
        <w:rPr>
          <w:color w:val="000000"/>
          <w:sz w:val="28"/>
          <w:szCs w:val="28"/>
        </w:rPr>
      </w:pPr>
      <w:r w:rsidRPr="003D28AC">
        <w:rPr>
          <w:color w:val="000000"/>
          <w:sz w:val="28"/>
          <w:szCs w:val="28"/>
        </w:rPr>
        <w:t>Для мальчиков более характерны технические детали и схематическое изображение людей. Активно задействованное правое полушарие у мужчин отвечает за логику, анализ и буквальное восприятие символов.</w:t>
      </w:r>
    </w:p>
    <w:p w:rsidR="00090119" w:rsidRPr="003D28AC" w:rsidRDefault="00D36316" w:rsidP="00090119">
      <w:pPr>
        <w:pStyle w:val="a3"/>
        <w:shd w:val="clear" w:color="auto" w:fill="F8F8F8"/>
        <w:spacing w:before="0" w:beforeAutospacing="0" w:after="0" w:afterAutospacing="0" w:line="280" w:lineRule="atLeast"/>
        <w:rPr>
          <w:color w:val="000000"/>
          <w:sz w:val="28"/>
          <w:szCs w:val="28"/>
        </w:rPr>
      </w:pPr>
      <w:r w:rsidRPr="003D28AC">
        <w:rPr>
          <w:color w:val="000000"/>
          <w:sz w:val="28"/>
          <w:szCs w:val="28"/>
        </w:rPr>
        <w:t xml:space="preserve"> </w:t>
      </w:r>
      <w:proofErr w:type="gramStart"/>
      <w:r w:rsidR="00090119" w:rsidRPr="003D28AC">
        <w:rPr>
          <w:color w:val="000000"/>
          <w:sz w:val="28"/>
          <w:szCs w:val="28"/>
        </w:rPr>
        <w:t>Одно и то же задание будет по-разно</w:t>
      </w:r>
      <w:r w:rsidRPr="003D28AC">
        <w:rPr>
          <w:color w:val="000000"/>
          <w:sz w:val="28"/>
          <w:szCs w:val="28"/>
        </w:rPr>
        <w:t>му выполнено сидящими за одним столом мальчиком и девочкой</w:t>
      </w:r>
      <w:r w:rsidR="00090119" w:rsidRPr="003D28AC">
        <w:rPr>
          <w:color w:val="000000"/>
          <w:sz w:val="28"/>
          <w:szCs w:val="28"/>
        </w:rPr>
        <w:t>.</w:t>
      </w:r>
      <w:proofErr w:type="gramEnd"/>
      <w:r w:rsidR="00090119" w:rsidRPr="003D28AC">
        <w:rPr>
          <w:color w:val="000000"/>
          <w:sz w:val="28"/>
          <w:szCs w:val="28"/>
        </w:rPr>
        <w:t xml:space="preserve"> Мальчик сосредоточится на детальной проработке автомобилей, зданий, не уделяя особого внимания «украшательствам» и населению выдуманного города. Девочкам интересно заниматься декором, они с удовольствием изобразят занавески на окнах, клумбу с цветами, прорисуют лица и наряды жителей. При этом сам дом вполне может существовать на бумаге в схематичном виде.</w:t>
      </w:r>
    </w:p>
    <w:p w:rsidR="00D36316" w:rsidRPr="003D28AC" w:rsidRDefault="00D363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</w:p>
    <w:p w:rsidR="00D36316" w:rsidRDefault="00D36316">
      <w:pPr>
        <w:rPr>
          <w:rFonts w:ascii="Arial" w:hAnsi="Arial" w:cs="Arial"/>
          <w:color w:val="000000"/>
          <w:sz w:val="26"/>
          <w:szCs w:val="26"/>
          <w:shd w:val="clear" w:color="auto" w:fill="F8F8F8"/>
        </w:rPr>
      </w:pPr>
    </w:p>
    <w:p w:rsidR="00090119" w:rsidRPr="003D28AC" w:rsidRDefault="003D28AC" w:rsidP="003D28AC">
      <w:pPr>
        <w:jc w:val="right"/>
        <w:rPr>
          <w:rFonts w:ascii="Times New Roman" w:hAnsi="Times New Roman" w:cs="Times New Roman"/>
          <w:sz w:val="28"/>
          <w:szCs w:val="28"/>
        </w:rPr>
      </w:pPr>
      <w:r w:rsidRPr="003D28AC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3D28AC" w:rsidRPr="003D28AC" w:rsidRDefault="003D28AC" w:rsidP="003D28AC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D28AC">
        <w:rPr>
          <w:rFonts w:ascii="Times New Roman" w:hAnsi="Times New Roman" w:cs="Times New Roman"/>
          <w:sz w:val="28"/>
          <w:szCs w:val="28"/>
        </w:rPr>
        <w:t>Кузьмина Мария Геннадьевна</w:t>
      </w:r>
    </w:p>
    <w:sectPr w:rsidR="003D28AC" w:rsidRPr="003D2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E97"/>
    <w:rsid w:val="00090119"/>
    <w:rsid w:val="003D28AC"/>
    <w:rsid w:val="009327C4"/>
    <w:rsid w:val="00992A92"/>
    <w:rsid w:val="00D36316"/>
    <w:rsid w:val="00E9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0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0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7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2019-02-20T14:36:00Z</dcterms:created>
  <dcterms:modified xsi:type="dcterms:W3CDTF">2019-10-16T07:50:00Z</dcterms:modified>
</cp:coreProperties>
</file>