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E0" w:rsidRPr="00037702" w:rsidRDefault="001A76E0" w:rsidP="001A76E0">
      <w:pPr>
        <w:tabs>
          <w:tab w:val="left" w:pos="5385"/>
        </w:tabs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37702">
        <w:rPr>
          <w:rFonts w:ascii="Times New Roman" w:hAnsi="Times New Roman" w:cs="Times New Roman"/>
          <w:b/>
          <w:bCs/>
          <w:color w:val="C00000"/>
          <w:sz w:val="32"/>
          <w:szCs w:val="32"/>
        </w:rPr>
        <w:t>Рисунок семьи – тест на определение эмоционального благополучия ребенка</w:t>
      </w:r>
    </w:p>
    <w:p w:rsidR="001A76E0" w:rsidRPr="00037702" w:rsidRDefault="001A76E0" w:rsidP="001A76E0">
      <w:pPr>
        <w:tabs>
          <w:tab w:val="left" w:pos="72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037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</w:t>
      </w:r>
      <w:proofErr w:type="gramEnd"/>
      <w:r w:rsidRPr="00037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Советы родителям</w:t>
      </w:r>
    </w:p>
    <w:p w:rsidR="001A76E0" w:rsidRDefault="001A76E0" w:rsidP="001A76E0">
      <w:pPr>
        <w:tabs>
          <w:tab w:val="left" w:pos="538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7702">
        <w:rPr>
          <w:rFonts w:ascii="Times New Roman" w:hAnsi="Times New Roman" w:cs="Times New Roman"/>
          <w:sz w:val="28"/>
          <w:szCs w:val="28"/>
        </w:rPr>
        <w:t>Хотите глубже понять своего ребенка, его восприятие окружающего мира, семьи и вас самих?</w:t>
      </w:r>
      <w:r w:rsidRPr="00037702">
        <w:rPr>
          <w:rFonts w:ascii="Times New Roman" w:hAnsi="Times New Roman" w:cs="Times New Roman"/>
          <w:sz w:val="28"/>
          <w:szCs w:val="28"/>
        </w:rPr>
        <w:br/>
        <w:t>Дети по-своему оценивают поведение родителей, видя то же, что и взрослые, но воспринимают не так, как мы, взрослые.</w:t>
      </w:r>
      <w:r w:rsidRPr="00037702">
        <w:rPr>
          <w:rFonts w:ascii="Times New Roman" w:hAnsi="Times New Roman" w:cs="Times New Roman"/>
          <w:sz w:val="28"/>
          <w:szCs w:val="28"/>
        </w:rPr>
        <w:br/>
        <w:t>Особенности детского осмысления часто не понимаются и не принимаются взрослыми.</w:t>
      </w:r>
      <w:r w:rsidRPr="00037702">
        <w:rPr>
          <w:rFonts w:ascii="Times New Roman" w:hAnsi="Times New Roman" w:cs="Times New Roman"/>
          <w:sz w:val="28"/>
          <w:szCs w:val="28"/>
        </w:rPr>
        <w:br/>
        <w:t xml:space="preserve">Во внутреннем мире ребенка сплетается </w:t>
      </w:r>
      <w:proofErr w:type="gramStart"/>
      <w:r w:rsidRPr="00037702">
        <w:rPr>
          <w:rFonts w:ascii="Times New Roman" w:hAnsi="Times New Roman" w:cs="Times New Roman"/>
          <w:sz w:val="28"/>
          <w:szCs w:val="28"/>
        </w:rPr>
        <w:t>несовместимое</w:t>
      </w:r>
      <w:proofErr w:type="gramEnd"/>
      <w:r w:rsidRPr="00037702">
        <w:rPr>
          <w:rFonts w:ascii="Times New Roman" w:hAnsi="Times New Roman" w:cs="Times New Roman"/>
          <w:sz w:val="28"/>
          <w:szCs w:val="28"/>
        </w:rPr>
        <w:t>, случайное, создаются фантастические образы, собственные теории, версии.</w:t>
      </w:r>
      <w:r w:rsidRPr="00037702">
        <w:rPr>
          <w:rFonts w:ascii="Times New Roman" w:hAnsi="Times New Roman" w:cs="Times New Roman"/>
          <w:sz w:val="28"/>
          <w:szCs w:val="28"/>
        </w:rPr>
        <w:br/>
        <w:t>Опираясь на них, дети ведут себя своеобразно. Родители, не догадываясь об этой премудрости, удивляются и беспокоятся за поступки и душевное развитие детей.</w:t>
      </w:r>
      <w:r w:rsidRPr="00037702">
        <w:rPr>
          <w:rFonts w:ascii="Times New Roman" w:hAnsi="Times New Roman" w:cs="Times New Roman"/>
          <w:sz w:val="28"/>
          <w:szCs w:val="28"/>
        </w:rPr>
        <w:br/>
        <w:t xml:space="preserve">Чтобы определить эмоциональное благополучие ребенка в семье, можно предложить ему нарисовать семью, а интерпретации детского рисунка, разработанные известным психоаналитиком, профессором </w:t>
      </w:r>
      <w:proofErr w:type="spellStart"/>
      <w:r w:rsidRPr="00037702">
        <w:rPr>
          <w:rFonts w:ascii="Times New Roman" w:hAnsi="Times New Roman" w:cs="Times New Roman"/>
          <w:sz w:val="28"/>
          <w:szCs w:val="28"/>
        </w:rPr>
        <w:t>В.К.Лосевой</w:t>
      </w:r>
      <w:proofErr w:type="spellEnd"/>
      <w:r w:rsidRPr="00037702">
        <w:rPr>
          <w:rFonts w:ascii="Times New Roman" w:hAnsi="Times New Roman" w:cs="Times New Roman"/>
          <w:sz w:val="28"/>
          <w:szCs w:val="28"/>
        </w:rPr>
        <w:t>, помогут вам в этом.</w:t>
      </w:r>
      <w:r w:rsidRPr="00037702">
        <w:rPr>
          <w:rFonts w:ascii="Times New Roman" w:hAnsi="Times New Roman" w:cs="Times New Roman"/>
          <w:sz w:val="28"/>
          <w:szCs w:val="28"/>
        </w:rPr>
        <w:br/>
        <w:t>Отказ ребенка: «Я не хочу» или вопрос: «А кто это?» говорят нам о том, что у ребенка не формировано понятие «семья» или о тревожности. В рисунке нет ничего случайного. Ведь ребенок рисует не с натуры, а выражает свои эмоции и переживания по поводу близких ему людей. Отговорки: «А брата я просто забыл нарисовать» или «Сестра у меня не по</w:t>
      </w:r>
      <w:r>
        <w:rPr>
          <w:rFonts w:ascii="Times New Roman" w:hAnsi="Times New Roman" w:cs="Times New Roman"/>
          <w:sz w:val="28"/>
          <w:szCs w:val="28"/>
        </w:rPr>
        <w:t>лучилась…» – не имеют значения.</w:t>
      </w:r>
    </w:p>
    <w:p w:rsidR="001A76E0" w:rsidRPr="001A76E0" w:rsidRDefault="001A76E0" w:rsidP="001A76E0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интерпретации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  <w:t>1. Если отсутствует кто-то из членов семьи:</w:t>
      </w:r>
      <w:r w:rsidRPr="00037702">
        <w:rPr>
          <w:rFonts w:ascii="Times New Roman" w:hAnsi="Times New Roman" w:cs="Times New Roman"/>
          <w:sz w:val="28"/>
          <w:szCs w:val="28"/>
        </w:rPr>
        <w:br/>
        <w:t>а) Наличие бессознательных негативных чувств к этому человеку.</w:t>
      </w:r>
      <w:r w:rsidRPr="00037702">
        <w:rPr>
          <w:rFonts w:ascii="Times New Roman" w:hAnsi="Times New Roman" w:cs="Times New Roman"/>
          <w:sz w:val="28"/>
          <w:szCs w:val="28"/>
        </w:rPr>
        <w:br/>
        <w:t>б) Полное отсутствие эмоционального контакта с «забытым» человеком.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2.</w:t>
      </w:r>
      <w:r w:rsidRPr="00037702">
        <w:rPr>
          <w:rFonts w:ascii="Times New Roman" w:hAnsi="Times New Roman" w:cs="Times New Roman"/>
          <w:sz w:val="28"/>
          <w:szCs w:val="28"/>
        </w:rPr>
        <w:t xml:space="preserve"> Если нет самого автора:</w:t>
      </w:r>
      <w:r w:rsidRPr="00037702">
        <w:rPr>
          <w:rFonts w:ascii="Times New Roman" w:hAnsi="Times New Roman" w:cs="Times New Roman"/>
          <w:sz w:val="28"/>
          <w:szCs w:val="28"/>
        </w:rPr>
        <w:br/>
        <w:t xml:space="preserve">а) Трудности самовыражения в отношениях с </w:t>
      </w:r>
      <w:proofErr w:type="gramStart"/>
      <w:r w:rsidRPr="00037702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037702">
        <w:rPr>
          <w:rFonts w:ascii="Times New Roman" w:hAnsi="Times New Roman" w:cs="Times New Roman"/>
          <w:sz w:val="28"/>
          <w:szCs w:val="28"/>
        </w:rPr>
        <w:t>: «Меня здесь не замечают», «Мне нет места».</w:t>
      </w:r>
      <w:r w:rsidRPr="00037702">
        <w:rPr>
          <w:rFonts w:ascii="Times New Roman" w:hAnsi="Times New Roman" w:cs="Times New Roman"/>
          <w:sz w:val="28"/>
          <w:szCs w:val="28"/>
        </w:rPr>
        <w:br/>
        <w:t>б) «Мне и без них неплохо».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3.</w:t>
      </w:r>
      <w:r w:rsidRPr="00037702">
        <w:rPr>
          <w:rFonts w:ascii="Times New Roman" w:hAnsi="Times New Roman" w:cs="Times New Roman"/>
          <w:sz w:val="28"/>
          <w:szCs w:val="28"/>
        </w:rPr>
        <w:t xml:space="preserve"> Размер персонажа выражает его значимость для ребенка, т.е. какое место занимает этот член семьи в душе ребенка.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4.</w:t>
      </w:r>
      <w:r w:rsidRPr="00037702">
        <w:rPr>
          <w:rFonts w:ascii="Times New Roman" w:hAnsi="Times New Roman" w:cs="Times New Roman"/>
          <w:sz w:val="28"/>
          <w:szCs w:val="28"/>
        </w:rPr>
        <w:t xml:space="preserve"> Вымышленные персонажи (кот, собака или предметы) – неудовлетворенные желания.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037702">
        <w:rPr>
          <w:rFonts w:ascii="Times New Roman" w:hAnsi="Times New Roman" w:cs="Times New Roman"/>
          <w:sz w:val="28"/>
          <w:szCs w:val="28"/>
        </w:rPr>
        <w:t xml:space="preserve"> Кто выше, кто ниже: выше тот, кто имеет наибольшую власть в семье (младшая сестра или сам автор управляют остальными членами семьи).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6.</w:t>
      </w:r>
      <w:r w:rsidRPr="00037702">
        <w:rPr>
          <w:rFonts w:ascii="Times New Roman" w:hAnsi="Times New Roman" w:cs="Times New Roman"/>
          <w:sz w:val="28"/>
          <w:szCs w:val="28"/>
        </w:rPr>
        <w:t xml:space="preserve"> Расстояние между персонажами связано с психологической дистанцией (кто в психологическом плане ребенку ближе всех, того он изобразит рядом).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7.</w:t>
      </w:r>
      <w:r w:rsidRPr="00037702">
        <w:rPr>
          <w:rFonts w:ascii="Times New Roman" w:hAnsi="Times New Roman" w:cs="Times New Roman"/>
          <w:sz w:val="28"/>
          <w:szCs w:val="28"/>
        </w:rPr>
        <w:t xml:space="preserve"> Если ребенок рисует себя очень маленьким – у него низкая самооценка.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8.</w:t>
      </w:r>
      <w:r w:rsidRPr="00037702">
        <w:rPr>
          <w:rFonts w:ascii="Times New Roman" w:hAnsi="Times New Roman" w:cs="Times New Roman"/>
          <w:sz w:val="28"/>
          <w:szCs w:val="28"/>
        </w:rPr>
        <w:t xml:space="preserve"> Соприкосновение </w:t>
      </w:r>
      <w:proofErr w:type="gramStart"/>
      <w:r w:rsidRPr="00037702">
        <w:rPr>
          <w:rFonts w:ascii="Times New Roman" w:hAnsi="Times New Roman" w:cs="Times New Roman"/>
          <w:sz w:val="28"/>
          <w:szCs w:val="28"/>
        </w:rPr>
        <w:t>изображенных</w:t>
      </w:r>
      <w:proofErr w:type="gramEnd"/>
      <w:r w:rsidRPr="00037702">
        <w:rPr>
          <w:rFonts w:ascii="Times New Roman" w:hAnsi="Times New Roman" w:cs="Times New Roman"/>
          <w:sz w:val="28"/>
          <w:szCs w:val="28"/>
        </w:rPr>
        <w:t xml:space="preserve"> руками – тесный психологический контакт (мама, бабушка или др.)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9.</w:t>
      </w:r>
      <w:r w:rsidRPr="00037702">
        <w:rPr>
          <w:rFonts w:ascii="Times New Roman" w:hAnsi="Times New Roman" w:cs="Times New Roman"/>
          <w:sz w:val="28"/>
          <w:szCs w:val="28"/>
        </w:rPr>
        <w:t xml:space="preserve"> Усиление нажима или очень тоненькие, дрожащие линии – этот персонаж вызывает наибольшую тревожность у ребенка.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10.</w:t>
      </w:r>
      <w:r w:rsidRPr="00037702">
        <w:rPr>
          <w:rFonts w:ascii="Times New Roman" w:hAnsi="Times New Roman" w:cs="Times New Roman"/>
          <w:sz w:val="28"/>
          <w:szCs w:val="28"/>
        </w:rPr>
        <w:t xml:space="preserve"> Большая голова – более умный член семьи (по мнению ребенка).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11.</w:t>
      </w:r>
      <w:r w:rsidRPr="00037702">
        <w:rPr>
          <w:rFonts w:ascii="Times New Roman" w:hAnsi="Times New Roman" w:cs="Times New Roman"/>
          <w:sz w:val="28"/>
          <w:szCs w:val="28"/>
        </w:rPr>
        <w:t xml:space="preserve"> Глаза – орган выражения печали, просьба об эмоциональной поддержке.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7702">
        <w:rPr>
          <w:rFonts w:ascii="Times New Roman" w:hAnsi="Times New Roman" w:cs="Times New Roman"/>
          <w:sz w:val="28"/>
          <w:szCs w:val="28"/>
        </w:rPr>
        <w:t>Глаза большие, расширенные – тревожные, беспокойные персонажи, желающие, чтобы им помогли;</w:t>
      </w:r>
      <w:r w:rsidRPr="00037702">
        <w:rPr>
          <w:rFonts w:ascii="Times New Roman" w:hAnsi="Times New Roman" w:cs="Times New Roman"/>
          <w:sz w:val="28"/>
          <w:szCs w:val="28"/>
        </w:rPr>
        <w:br/>
        <w:t>маленькие, узкие – внутренний запрет на плач, не решаются попросить о помощи.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12.</w:t>
      </w:r>
      <w:proofErr w:type="gramEnd"/>
      <w:r w:rsidRPr="00037702">
        <w:rPr>
          <w:rFonts w:ascii="Times New Roman" w:hAnsi="Times New Roman" w:cs="Times New Roman"/>
          <w:sz w:val="28"/>
          <w:szCs w:val="28"/>
        </w:rPr>
        <w:t xml:space="preserve"> Уши – «орган» восприятия критики о себе:</w:t>
      </w:r>
      <w:r w:rsidRPr="00037702">
        <w:rPr>
          <w:rFonts w:ascii="Times New Roman" w:hAnsi="Times New Roman" w:cs="Times New Roman"/>
          <w:sz w:val="28"/>
          <w:szCs w:val="28"/>
        </w:rPr>
        <w:br/>
        <w:t>Большие уши – изображенный должен больше всех слушаться других;</w:t>
      </w:r>
      <w:r w:rsidRPr="00037702">
        <w:rPr>
          <w:rFonts w:ascii="Times New Roman" w:hAnsi="Times New Roman" w:cs="Times New Roman"/>
          <w:sz w:val="28"/>
          <w:szCs w:val="28"/>
        </w:rPr>
        <w:br/>
        <w:t>без ушей – отказ слушаться, игнорирует то, что о нем говорят.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13.</w:t>
      </w:r>
      <w:r w:rsidRPr="00037702">
        <w:rPr>
          <w:rFonts w:ascii="Times New Roman" w:hAnsi="Times New Roman" w:cs="Times New Roman"/>
          <w:sz w:val="28"/>
          <w:szCs w:val="28"/>
        </w:rPr>
        <w:t xml:space="preserve"> Большой рот – источник угрозы;</w:t>
      </w:r>
      <w:r w:rsidRPr="00037702">
        <w:rPr>
          <w:rFonts w:ascii="Times New Roman" w:hAnsi="Times New Roman" w:cs="Times New Roman"/>
          <w:sz w:val="28"/>
          <w:szCs w:val="28"/>
        </w:rPr>
        <w:br/>
        <w:t>если вообще нет рта или изображен точкой или черточкой – не может словами выразить или влиять на других.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14</w:t>
      </w:r>
      <w:r w:rsidRPr="00037702">
        <w:rPr>
          <w:rFonts w:ascii="Times New Roman" w:hAnsi="Times New Roman" w:cs="Times New Roman"/>
          <w:sz w:val="28"/>
          <w:szCs w:val="28"/>
        </w:rPr>
        <w:t>. Шея – символизирует способность к рационализму, самоконтролю над чувствами.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15.</w:t>
      </w:r>
      <w:r w:rsidRPr="00037702">
        <w:rPr>
          <w:rFonts w:ascii="Times New Roman" w:hAnsi="Times New Roman" w:cs="Times New Roman"/>
          <w:sz w:val="28"/>
          <w:szCs w:val="28"/>
        </w:rPr>
        <w:t xml:space="preserve"> Руки – функция присоединения, взаимодействия, человек может что-то делать, менять; чем больше пальцев – тем сильнее человек; чем меньше пальцев – ребенок ощущает внутреннюю слабость, неспособность действовать.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16</w:t>
      </w:r>
      <w:r w:rsidRPr="00037702">
        <w:rPr>
          <w:rFonts w:ascii="Times New Roman" w:hAnsi="Times New Roman" w:cs="Times New Roman"/>
          <w:sz w:val="28"/>
          <w:szCs w:val="28"/>
        </w:rPr>
        <w:t>. Ноги – чем больше площадь опоры, тем тверже человек стоит на земле.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17.</w:t>
      </w:r>
      <w:r w:rsidRPr="00037702">
        <w:rPr>
          <w:rFonts w:ascii="Times New Roman" w:hAnsi="Times New Roman" w:cs="Times New Roman"/>
          <w:sz w:val="28"/>
          <w:szCs w:val="28"/>
        </w:rPr>
        <w:t xml:space="preserve"> Солнце – символ защиты и тепла.</w:t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sz w:val="28"/>
          <w:szCs w:val="28"/>
        </w:rPr>
        <w:br/>
      </w:r>
      <w:r w:rsidRPr="00037702">
        <w:rPr>
          <w:rFonts w:ascii="Times New Roman" w:hAnsi="Times New Roman" w:cs="Times New Roman"/>
          <w:b/>
          <w:sz w:val="28"/>
          <w:szCs w:val="28"/>
        </w:rPr>
        <w:t>18.</w:t>
      </w:r>
      <w:r w:rsidRPr="00037702">
        <w:rPr>
          <w:rFonts w:ascii="Times New Roman" w:hAnsi="Times New Roman" w:cs="Times New Roman"/>
          <w:sz w:val="28"/>
          <w:szCs w:val="28"/>
        </w:rPr>
        <w:t xml:space="preserve"> Если ребенок изображает между членами семьи людей или предметы – это то, что мешает ощущать себя защищенным.</w:t>
      </w:r>
      <w:bookmarkStart w:id="0" w:name="_GoBack"/>
      <w:bookmarkEnd w:id="0"/>
    </w:p>
    <w:sectPr w:rsidR="001A76E0" w:rsidRPr="001A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A"/>
    <w:rsid w:val="001A76E0"/>
    <w:rsid w:val="003522BA"/>
    <w:rsid w:val="00D0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Company>diakov.net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2019-10-16T07:08:00Z</dcterms:created>
  <dcterms:modified xsi:type="dcterms:W3CDTF">2019-10-16T07:09:00Z</dcterms:modified>
</cp:coreProperties>
</file>