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4E42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Игры для развития музыкально-ритмического слуха у детей дошкольного возраста</w:t>
      </w:r>
    </w:p>
    <w:p w14:paraId="4676B340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ind w:firstLine="70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Создавая комплекс игр, я придерживалась того, что для ребёнка необходимо попробовать себя в роли слушателя, исполнителя и автора. Поэтому в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разработанной  методике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для более эффективного подхода к решению поставленных  задач затронуты все возможные виды музыкальной деятельности детей на занятиях.</w:t>
      </w:r>
    </w:p>
    <w:p w14:paraId="4399FD7D" w14:textId="77777777" w:rsidR="006E46E7" w:rsidRDefault="006E46E7" w:rsidP="006E46E7">
      <w:pPr>
        <w:shd w:val="clear" w:color="auto" w:fill="F2F2F2"/>
        <w:spacing w:before="240" w:after="240" w:line="270" w:lineRule="atLeast"/>
        <w:ind w:firstLine="70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Слово и движение– вот те источники, из которых родилась музыка.         Главный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принцип  работы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– использование всего простого, элементарного, доступного детям. </w:t>
      </w:r>
      <w:r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         </w:t>
      </w:r>
    </w:p>
    <w:p w14:paraId="52C76FEC" w14:textId="3F5F3C52" w:rsidR="006E46E7" w:rsidRPr="006E46E7" w:rsidRDefault="006E46E7" w:rsidP="006E46E7">
      <w:pPr>
        <w:shd w:val="clear" w:color="auto" w:fill="F2F2F2"/>
        <w:spacing w:before="240" w:after="240" w:line="270" w:lineRule="atLeast"/>
        <w:ind w:firstLine="70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Использование  элементарных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музыкальных инструментов (звуков тела – шлепков, щелчков, хлопков, притопов и простейших шумовых инструментов, в том числе и самодельных) вносит в занятия разнообразие и необычность.</w:t>
      </w:r>
    </w:p>
    <w:p w14:paraId="481D8A20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ind w:firstLine="708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Самые оригинальные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инструменты  можно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изготовить своими руками. Ими станут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шумелки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шуршалки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стучалки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звенелки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 свистелки, сделанные из подручных материалов, и  должны быть определённого и точного тембра, доступны детям по своему размеру, весу, просты по своей конструкции, прочны, пригодны для частого использования их детьми.</w:t>
      </w:r>
    </w:p>
    <w:p w14:paraId="3048BBDA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5B3DA741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112D62C0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3E577B63" w14:textId="38E79741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27A26A5D" w14:textId="1CD72BC8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05B761C4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5E11B23D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72995C50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715B65F2" w14:textId="672E41F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lastRenderedPageBreak/>
        <w:t>Игры к первому этапу</w:t>
      </w:r>
      <w:bookmarkStart w:id="0" w:name="_GoBack"/>
      <w:bookmarkEnd w:id="0"/>
    </w:p>
    <w:p w14:paraId="1F4E89A6" w14:textId="171AEF13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 «То-</w:t>
      </w:r>
      <w:proofErr w:type="spellStart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-то-</w:t>
      </w:r>
      <w:proofErr w:type="spellStart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»</w:t>
      </w:r>
    </w:p>
    <w:p w14:paraId="53BC5374" w14:textId="00775A0F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</w:t>
      </w:r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Развивать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умение слышать одновременно несколько ритмических уровней;</w:t>
      </w:r>
    </w:p>
    <w:p w14:paraId="7ADA7B54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Ход игры: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Наложение нескольких простых ритмов друг на друга. Детей делим на подгруппы. Каждая из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подгрупп  произносят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свой текст.</w:t>
      </w:r>
    </w:p>
    <w:p w14:paraId="2ABA3ED3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1 группа: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ба-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-ба-ном хо-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дит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ё-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жик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, бум- бум- бум…</w:t>
      </w:r>
    </w:p>
    <w:p w14:paraId="4609017D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2 группа: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, 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, 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, 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-то-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пы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.</w:t>
      </w:r>
    </w:p>
    <w:p w14:paraId="07C9EF6F" w14:textId="099EFB01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 «Имена»</w:t>
      </w:r>
    </w:p>
    <w:p w14:paraId="53F26C53" w14:textId="7F526944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Развивать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умение слышать одновременно несколько ритмических уровней.</w:t>
      </w:r>
    </w:p>
    <w:p w14:paraId="16328BEA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 xml:space="preserve">Ход 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игры: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Все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дети одновременно  называют свои имена и прохлопывают каждый слог. </w:t>
      </w:r>
    </w:p>
    <w:p w14:paraId="2C2E48BB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По аналогии можно проговаривать и фрукты, овощи и т.д., что помогает детям освоить классификацию.</w:t>
      </w:r>
    </w:p>
    <w:p w14:paraId="1ABF0995" w14:textId="65B6EBD8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 «Музыкальные инструменты»</w:t>
      </w:r>
    </w:p>
    <w:p w14:paraId="6CBB2EC2" w14:textId="35829F0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развивать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у детей  воображение, ритмический слух.</w:t>
      </w:r>
    </w:p>
    <w:p w14:paraId="63FDCA40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Ход игры: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Фонемы, дополненные движением, или «пластическим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жестом»   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перекладываются детьми на воображаемые музыкальные инструменты:</w:t>
      </w:r>
    </w:p>
    <w:p w14:paraId="1A44EA2B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Барабан – бум-бум – удары по коленкам.</w:t>
      </w:r>
    </w:p>
    <w:p w14:paraId="60D8433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Тарелочки –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тири-тири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 скользящие хлопки «тарелки».</w:t>
      </w:r>
    </w:p>
    <w:p w14:paraId="6396AB4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Ксилофон (глиссандо) – </w:t>
      </w:r>
      <w:proofErr w:type="spellStart"/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трик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-трак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– горизонтальное ритмичное движение руки вправо-влево - и т.д.</w:t>
      </w:r>
    </w:p>
    <w:p w14:paraId="2634D18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Это помогает привлечь внимание детей и сделать задание ещё интереснее. С помощью фонем и пластического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жеста  с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детьми  можно делать  целые композиции, озвучивание таким образом целых сказок.</w:t>
      </w:r>
    </w:p>
    <w:p w14:paraId="53560320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25C2C47C" w14:textId="105847A5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“Игра с инструментами»</w:t>
      </w:r>
    </w:p>
    <w:p w14:paraId="4815A39C" w14:textId="25C12D08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Развивать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ритмический слух и внимание.</w:t>
      </w:r>
    </w:p>
    <w:p w14:paraId="013267A0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Задача: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Соблюдать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чёткий ритм, темп.</w:t>
      </w:r>
    </w:p>
    <w:p w14:paraId="05BE1156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 xml:space="preserve">Ход 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игры: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Дети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сидят на стульчиках или на ковре по кругу. В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руках  у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каждого ребёнка инструмент, который он выбрал сам. Дети садятся так, чтобы инструменты одной группы не были рядом друг с другом, т.е. должен быть контраст в звучании. Выбирается один ребёнок, который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начинает  игру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. Он ударяет по своему инструменту один раз,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затем  ребёнок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, сидящий радом ударяет по своему инструменту, далее третий, четвёртый и т.д. Каждый инструмент должен прозвучать один раз. Когда игра освоена, её можно усложнить. Играть с закрытыми глазами.</w:t>
      </w:r>
    </w:p>
    <w:p w14:paraId="36D8B11F" w14:textId="5C19B36B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>Игры к II</w:t>
      </w: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>этапу</w:t>
      </w:r>
    </w:p>
    <w:p w14:paraId="20D9CCDB" w14:textId="179A595B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proofErr w:type="gramStart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  «</w:t>
      </w:r>
      <w:proofErr w:type="gramEnd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Ритмическое эхо».</w:t>
      </w:r>
    </w:p>
    <w:p w14:paraId="090C2FC3" w14:textId="1762C0D1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Основана  на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звучащих жестах и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ритмослогах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.</w:t>
      </w:r>
    </w:p>
    <w:p w14:paraId="3390FB7F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умение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 выработать ощущение внутреннего пульса, единства ритмического движения, стимуляция  детского внимания.</w:t>
      </w:r>
    </w:p>
    <w:p w14:paraId="5C0CFEB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 xml:space="preserve">Ход </w:t>
      </w:r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игры: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Первоначально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дети воспроизводят за педагогом короткие ритмические рисунки в медленном темпе (главное на данном этапе – правильное воспроизведение ритма без пауз, не нарушая общего движения), затем задания постепенно усложняются от занятия к занятию, добавляются музыкальные инструменты. У каждого ребёнка свой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инструмент,  которым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он воспроизводит ритмические рисунки, заданные педагогом.</w:t>
      </w:r>
    </w:p>
    <w:p w14:paraId="0945D964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</w:p>
    <w:p w14:paraId="52F56557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</w:p>
    <w:p w14:paraId="330885D8" w14:textId="7D9F4595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lastRenderedPageBreak/>
        <w:t>Аналогичная игра «Телеграмма»</w:t>
      </w:r>
    </w:p>
    <w:p w14:paraId="69036F15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u w:val="single"/>
          <w:lang w:eastAsia="ru-RU"/>
        </w:rPr>
        <w:t>Звучащие жесты.  (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u w:val="single"/>
          <w:lang w:eastAsia="ru-RU"/>
        </w:rPr>
        <w:t>IIэтап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u w:val="single"/>
          <w:lang w:eastAsia="ru-RU"/>
        </w:rPr>
        <w:t>)</w:t>
      </w:r>
    </w:p>
    <w:p w14:paraId="43C95AA3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ХЛ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оооооооооооооооо</w:t>
      </w:r>
      <w:proofErr w:type="spellEnd"/>
    </w:p>
    <w:p w14:paraId="1EA6E92C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Щ       о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</w:p>
    <w:p w14:paraId="044BFB2E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ЩЛ   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о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</w:t>
      </w:r>
      <w:proofErr w:type="spellEnd"/>
    </w:p>
    <w:p w14:paraId="71EFBE0B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ПРТ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оо</w:t>
      </w:r>
      <w:proofErr w:type="spellEnd"/>
    </w:p>
    <w:p w14:paraId="3DAB66CD" w14:textId="55EEDBB5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Хлопки     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хл</w:t>
      </w:r>
      <w:proofErr w:type="spellEnd"/>
    </w:p>
    <w:p w14:paraId="739399DD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Щлепки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  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щл</w:t>
      </w:r>
      <w:proofErr w:type="spellEnd"/>
    </w:p>
    <w:p w14:paraId="0082B9DC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Щелчки         Щ.</w:t>
      </w:r>
    </w:p>
    <w:p w14:paraId="3220E917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Притопы     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прт</w:t>
      </w:r>
      <w:proofErr w:type="spellEnd"/>
    </w:p>
    <w:p w14:paraId="595211C7" w14:textId="1BCF8CCB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>Игры к III</w:t>
      </w: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>этапу</w:t>
      </w:r>
    </w:p>
    <w:p w14:paraId="374EA0F4" w14:textId="0F8A94D9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 «Серый зайчик барабанит»</w:t>
      </w:r>
    </w:p>
    <w:p w14:paraId="2C0ED252" w14:textId="527CFE54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чётко воспроизвести метрический пульс шагами и на инструментах и звучащими жестами.</w:t>
      </w:r>
    </w:p>
    <w:p w14:paraId="4FA760E4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Ход игры:</w:t>
      </w:r>
    </w:p>
    <w:p w14:paraId="633CE125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Ле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-вой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пра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-вой,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ле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-вой,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пра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-вой, се-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рых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зай-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чи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-ков от-ряд</w:t>
      </w:r>
    </w:p>
    <w:p w14:paraId="31962BDF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Ле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-вой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пра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-вой ба-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 ба-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нит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це-лых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три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ча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под-ряд.</w:t>
      </w:r>
    </w:p>
    <w:p w14:paraId="3AF19169" w14:textId="2035D0E2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При воспроизведении метрического пульса шагами первоначально идёт ходьба на месте, а затем с движением по залу. Далее детям предлагается разделиться на 2 группы: одна исполняет метрическую пульсацию шагами, другая воспроизводит её на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музыкальных  инструментах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. Это уже сопровождение к движению.</w:t>
      </w:r>
    </w:p>
    <w:p w14:paraId="19E5569F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</w:p>
    <w:p w14:paraId="33D69C9E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</w:p>
    <w:p w14:paraId="69347DCF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</w:pPr>
    </w:p>
    <w:p w14:paraId="606440F5" w14:textId="1CC8001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lastRenderedPageBreak/>
        <w:t>Игра «Улица»</w:t>
      </w:r>
    </w:p>
    <w:p w14:paraId="4E9805AF" w14:textId="1DCB56A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 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Восприятие  и  воспроизведение  музыкального  ритма  в   соответствии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смузыкальным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отрывком пьесы, используя музыкальные инструменты из шумовой группы.</w:t>
      </w:r>
    </w:p>
    <w:p w14:paraId="391EF50D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Задача: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 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1.Самостоятельно   воспроизвести  характер каждой части музыкального произведения, используя музыкальные инструменты   с  наименьшего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числапопыток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.</w:t>
      </w:r>
    </w:p>
    <w:p w14:paraId="73ABB6EE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u w:val="single"/>
          <w:lang w:eastAsia="ru-RU"/>
        </w:rPr>
        <w:t>2.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Самостоятельно выбрать инструменты для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озвучивания  каждой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музыкальной части произведения в соответствии с ритмом.</w:t>
      </w:r>
    </w:p>
    <w:p w14:paraId="1D95C60B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Ход игры: </w:t>
      </w:r>
    </w:p>
    <w:p w14:paraId="15DB57F5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1 этап - говорю с детьми, как ходит старенькая бабушка, как бегают маленькие детки, как едут машины. При этом прошу детей выполнить хлопки в ладоши или по коленям в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ритме  соответствующем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 каждому  персонажу.</w:t>
      </w:r>
    </w:p>
    <w:p w14:paraId="1ACA222E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2 этап - прослушивание музыкального произведения и определение, какая из частей подходит к каждому из персонажей. Дети определяют не сразу, поэтому проигрываю каждую из частей отдельно и определяем. Затем выполняем ритмичные хлопки для каждой части.</w:t>
      </w:r>
    </w:p>
    <w:p w14:paraId="578DFFD3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3 этап - выполнение движений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( медленный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шаг, поскоки, движение топающим шагом) в соответствии с музыкой каждой части.</w:t>
      </w:r>
    </w:p>
    <w:p w14:paraId="7D9C1592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4 этап - дети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подбирают  музыкальный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инструмент из  шумовой группы для каждого из персонажа и озвучивают музыкальные отрывки.</w:t>
      </w:r>
    </w:p>
    <w:p w14:paraId="67F46CA9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16CC8B56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6225F504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52C8E43B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17813244" w14:textId="7777777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</w:pPr>
    </w:p>
    <w:p w14:paraId="26F97B85" w14:textId="2B1D0614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lastRenderedPageBreak/>
        <w:t>Игры к </w:t>
      </w:r>
      <w:proofErr w:type="spellStart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>IVэтапу</w:t>
      </w:r>
      <w:proofErr w:type="spellEnd"/>
    </w:p>
    <w:p w14:paraId="5D3A664E" w14:textId="2A08B539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 «Шаг и бег»</w:t>
      </w:r>
    </w:p>
    <w:p w14:paraId="0217A2B9" w14:textId="137EF3DA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Освоение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 воспроизведение чередования ритма «шага» и «бега» в хлопках, на музыкальных инструментах, в движении.</w:t>
      </w:r>
    </w:p>
    <w:p w14:paraId="5FCA36B9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Ход игры: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Детям предлагаются стишки. Каждый ребёнок должен прохлопать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римический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рисунок стишка,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затем  воспроизвести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на музыкальном инструменте из шумовой группы, а затем показать ритм  стишка в движении.</w:t>
      </w:r>
    </w:p>
    <w:p w14:paraId="6BA234CB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Шаг, шаг, шаг, шаг,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по-бе-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жа-ли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по-бе-жа-ли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.</w:t>
      </w:r>
    </w:p>
    <w:p w14:paraId="48D03B9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Шла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ли-си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ца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по-тро-пин-ке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, по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тро-пин-ке</w:t>
      </w:r>
      <w:proofErr w:type="spellEnd"/>
    </w:p>
    <w:p w14:paraId="778A1233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и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не-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сла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о-на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кор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зин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-ку, да,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кор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зин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-ку.</w:t>
      </w:r>
    </w:p>
    <w:p w14:paraId="372ED63C" w14:textId="085DA9B9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Большие ноги</w:t>
      </w:r>
    </w:p>
    <w:p w14:paraId="1ADD94AA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Шли по дороге:</w:t>
      </w:r>
    </w:p>
    <w:p w14:paraId="419D019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Топ - топ, топ. Топ - топ, топ. 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  «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Шаг»</w:t>
      </w:r>
    </w:p>
    <w:p w14:paraId="3F520047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Маленькие ножки</w:t>
      </w:r>
    </w:p>
    <w:p w14:paraId="47E16D26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Бежали по дорожке:</w:t>
      </w:r>
    </w:p>
    <w:p w14:paraId="2E251DFA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Топ - топ - топ - топ - топ. Топ - топ - топ - топ - топ.  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  «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Бег».</w:t>
      </w:r>
    </w:p>
    <w:p w14:paraId="60FBCB1F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36AC5328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“Зайцы»</w:t>
      </w:r>
    </w:p>
    <w:p w14:paraId="4F9ABC90" w14:textId="0C44C22D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Различать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характер музыки и выполнять соответствующие ей движения.</w:t>
      </w:r>
    </w:p>
    <w:p w14:paraId="7E40CB15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Задача: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Различать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ритм колыбельной и танцевальной музыки. Самостоятельно выкладывать картинки в соответствии с музыкой и выполнять движения.</w:t>
      </w:r>
    </w:p>
    <w:p w14:paraId="16BBDE9D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lastRenderedPageBreak/>
        <w:t xml:space="preserve">Игровой 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материал: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Планшет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с изображением леса или полянки. В центре сделан прорез или карман, в который могут вставляться картинки «Зайцы спят» или «Зайцы танцуют».</w:t>
      </w:r>
    </w:p>
    <w:p w14:paraId="4057FBC9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 xml:space="preserve">Ход 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игры: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Педагог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предлагает детям погулять на полянке: «Здесь живут зайчики, а что они делают вы узнаете, когда послушаете музыку». Звучит колыбельная или танцевальная музыка. Ребёнок определяет какая музыка звучит и вставляет на планшет соответствующую картинку. Ребёнок может изобразить это в своих движениях.</w:t>
      </w:r>
    </w:p>
    <w:p w14:paraId="18701AEF" w14:textId="33DE320C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>Игры к </w:t>
      </w:r>
      <w:proofErr w:type="spellStart"/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u w:val="single"/>
          <w:lang w:eastAsia="ru-RU"/>
        </w:rPr>
        <w:t>Vэтапу</w:t>
      </w:r>
      <w:proofErr w:type="spellEnd"/>
    </w:p>
    <w:p w14:paraId="09F988F7" w14:textId="2C535E41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 «Слова - модели»</w:t>
      </w:r>
    </w:p>
    <w:p w14:paraId="64629D42" w14:textId="1553BC42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Цель: 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Освоение  ритмических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блоков в речи.</w:t>
      </w:r>
    </w:p>
    <w:p w14:paraId="3637E52A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Ход игры: 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Подобрать  «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слова-модели», которые соответствуют тому или иному ритму.</w:t>
      </w:r>
    </w:p>
    <w:p w14:paraId="195F3D39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Ход игры</w:t>
      </w:r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На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столе разложены карточки с изображением животных, овощей, фруктов и т.д.   и карточки с ритмическим рисунком данных предметов. (см. приложение)</w:t>
      </w:r>
    </w:p>
    <w:p w14:paraId="75BC79B0" w14:textId="63146D9C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          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зай-чик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бе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лоч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-ка кот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бе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ге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-мот ко-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ло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-коль-чик</w:t>
      </w:r>
    </w:p>
    <w:p w14:paraId="5A9547CD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        Ребёнку показывают карточку с изображением овоща или фрукта. Он подбирает карточку с тем ритмическим рисунком, который подходит к данному слову.</w:t>
      </w:r>
    </w:p>
    <w:p w14:paraId="2BF06ED9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Слова-модели удобно классифицировать по темам: «Животные», «Птицы», «Зима», «Лето», «Овощи», «Фрукты».</w:t>
      </w:r>
    </w:p>
    <w:p w14:paraId="41D93979" w14:textId="21BDEEB6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0E7B8B52" w14:textId="349C7C0B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14:paraId="724F6EC3" w14:textId="6C591497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14:paraId="3077D879" w14:textId="00B857ED" w:rsid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14:paraId="3B11DAE4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</w:p>
    <w:p w14:paraId="2776DD9D" w14:textId="4D00C331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b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lastRenderedPageBreak/>
        <w:t>Игра «Карусель»</w:t>
      </w:r>
    </w:p>
    <w:p w14:paraId="7942402C" w14:textId="314D08F1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Цель: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усвоить понятия «долгий» и «короткий» звук на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примере  графического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изображения ритмических блоков</w:t>
      </w:r>
      <w:r w:rsidRPr="006E46E7">
        <w:rPr>
          <w:rFonts w:ascii="Comic Sans MS" w:eastAsia="Times New Roman" w:hAnsi="Comic Sans MS" w:cs="Arial"/>
          <w:i/>
          <w:iCs/>
          <w:sz w:val="28"/>
          <w:szCs w:val="28"/>
          <w:lang w:eastAsia="ru-RU"/>
        </w:rPr>
        <w:t>.</w:t>
      </w:r>
    </w:p>
    <w:p w14:paraId="7DA4C933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both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Ход игры: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Дети сидят в кругу за столом, на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котором  выставляется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игрушечная карусель с  картинками  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ритмослогами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 с изображением инструмента, на котором нужно проиграть </w:t>
      </w:r>
      <w:proofErr w:type="spell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ритмослоги</w:t>
      </w:r>
      <w:proofErr w:type="spell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. Определяется первый участник игры.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Ведущий  раскручивает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 карусель. После остановки карусели смотрим какая карточка оказалась напротив первого участника. Этот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ребёнок  берёт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инструмент, который указан в карточке и выполняет задание. Далее задание выполняет следующий участник.</w:t>
      </w:r>
    </w:p>
    <w:p w14:paraId="35C7950D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44ADE060" w14:textId="4A271134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“Графические партитуры»</w:t>
      </w:r>
    </w:p>
    <w:p w14:paraId="68CE962D" w14:textId="57CBC7B0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Цель: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Развивать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ритмический слух, внимание.</w:t>
      </w:r>
    </w:p>
    <w:p w14:paraId="58643BB9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Задачи: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Самостоятельно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исполнить партию любого инструмента.</w:t>
      </w:r>
    </w:p>
    <w:p w14:paraId="18542052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 xml:space="preserve">Ход </w:t>
      </w:r>
      <w:proofErr w:type="spellStart"/>
      <w:proofErr w:type="gramStart"/>
      <w:r w:rsidRPr="006E46E7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ru-RU"/>
        </w:rPr>
        <w:t>игры: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Педагог</w:t>
      </w:r>
      <w:proofErr w:type="spellEnd"/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проигрывает партию  всех  инструмента. Ребёнок слушает. Выбирает инструмент и исполняет партию выбранного инструмента</w:t>
      </w:r>
    </w:p>
    <w:p w14:paraId="6E68A3C8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3F602020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jc w:val="center"/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color w:val="C00000"/>
          <w:sz w:val="28"/>
          <w:szCs w:val="28"/>
          <w:lang w:eastAsia="ru-RU"/>
        </w:rPr>
        <w:t>Игра «Озвучь потешку»</w:t>
      </w:r>
    </w:p>
    <w:p w14:paraId="27138F71" w14:textId="3FB895EF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Цель: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умение фиксировать ритм слов, затем небольших фраз, стишков.</w:t>
      </w:r>
    </w:p>
    <w:p w14:paraId="3472AA35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b/>
          <w:bCs/>
          <w:sz w:val="28"/>
          <w:szCs w:val="28"/>
          <w:lang w:eastAsia="ru-RU"/>
        </w:rPr>
        <w:t>Ход игры: </w:t>
      </w: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Ребёнку предлагается прослушать потешку и выбрав музыкальный инструмент из шумовой группы исполнить её в сопровождении выбранного инструмента.</w:t>
      </w:r>
    </w:p>
    <w:p w14:paraId="2DF88A06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         Когда потешка озвучена всеми детьми, её могут озвучить несколько детей одновременно, играя на разных инструментах. Каждый из детей может придумать свой </w:t>
      </w:r>
      <w:proofErr w:type="gramStart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ритмический  вариант</w:t>
      </w:r>
      <w:proofErr w:type="gramEnd"/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 xml:space="preserve"> потешки.</w:t>
      </w:r>
    </w:p>
    <w:p w14:paraId="32D3C8B2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lastRenderedPageBreak/>
        <w:t>Гоп, гоп, гули, гоп,</w:t>
      </w:r>
    </w:p>
    <w:p w14:paraId="01C71734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Сели Машеньке на лоб.</w:t>
      </w:r>
    </w:p>
    <w:p w14:paraId="4DD1E4C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Крылышками хлоп, хлоп,</w:t>
      </w:r>
    </w:p>
    <w:p w14:paraId="0841A92B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Маша ножкой топ, топ!</w:t>
      </w:r>
    </w:p>
    <w:p w14:paraId="5A039410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5654018D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Дождик, дождик, поливай,</w:t>
      </w:r>
    </w:p>
    <w:p w14:paraId="6FCC72F5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Будет хлеба каравай.</w:t>
      </w:r>
    </w:p>
    <w:p w14:paraId="1163210F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Будут булки, будут сушки,</w:t>
      </w:r>
    </w:p>
    <w:p w14:paraId="22F80043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Будут вкусные ватрушки!</w:t>
      </w:r>
    </w:p>
    <w:p w14:paraId="1F2ECC94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616B131E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Тики, таки, тики, таки,</w:t>
      </w:r>
    </w:p>
    <w:p w14:paraId="63C95F6E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Ходят в нашей речке раки.</w:t>
      </w:r>
    </w:p>
    <w:p w14:paraId="3F5EF0A1" w14:textId="77777777" w:rsidR="006E46E7" w:rsidRPr="006E46E7" w:rsidRDefault="006E46E7" w:rsidP="006E46E7">
      <w:pPr>
        <w:shd w:val="clear" w:color="auto" w:fill="F2F2F2"/>
        <w:spacing w:before="240" w:after="240" w:line="270" w:lineRule="atLeast"/>
        <w:rPr>
          <w:rFonts w:ascii="Comic Sans MS" w:eastAsia="Times New Roman" w:hAnsi="Comic Sans MS" w:cs="Arial"/>
          <w:sz w:val="28"/>
          <w:szCs w:val="28"/>
          <w:lang w:eastAsia="ru-RU"/>
        </w:rPr>
      </w:pPr>
      <w:r w:rsidRPr="006E46E7">
        <w:rPr>
          <w:rFonts w:ascii="Comic Sans MS" w:eastAsia="Times New Roman" w:hAnsi="Comic Sans MS" w:cs="Arial"/>
          <w:sz w:val="28"/>
          <w:szCs w:val="28"/>
          <w:lang w:eastAsia="ru-RU"/>
        </w:rPr>
        <w:t> </w:t>
      </w:r>
    </w:p>
    <w:p w14:paraId="0ABEE7F5" w14:textId="77777777" w:rsidR="006E46E7" w:rsidRPr="006E46E7" w:rsidRDefault="006E46E7" w:rsidP="006E46E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14:paraId="2B63FE2B" w14:textId="77777777" w:rsidR="001A31DB" w:rsidRPr="006E46E7" w:rsidRDefault="001A31DB">
      <w:pPr>
        <w:rPr>
          <w:rFonts w:ascii="Comic Sans MS" w:hAnsi="Comic Sans MS"/>
          <w:sz w:val="28"/>
          <w:szCs w:val="28"/>
        </w:rPr>
      </w:pPr>
    </w:p>
    <w:sectPr w:rsidR="001A31DB" w:rsidRPr="006E46E7" w:rsidSect="006E46E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DB"/>
    <w:rsid w:val="001A31DB"/>
    <w:rsid w:val="006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B42C"/>
  <w15:chartTrackingRefBased/>
  <w15:docId w15:val="{5F660155-E7C4-4778-A03A-5A5BBEBB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</cp:revision>
  <dcterms:created xsi:type="dcterms:W3CDTF">2018-12-25T05:32:00Z</dcterms:created>
  <dcterms:modified xsi:type="dcterms:W3CDTF">2018-12-25T05:42:00Z</dcterms:modified>
</cp:coreProperties>
</file>