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9C8C5" w14:textId="56F0C40B" w:rsidR="00412175" w:rsidRDefault="00412175" w:rsidP="00412175">
      <w:pPr>
        <w:spacing w:line="240" w:lineRule="auto"/>
        <w:ind w:left="1276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bookmarkStart w:id="0" w:name="_Hlk42161374"/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041A80C" wp14:editId="5524C090">
            <wp:simplePos x="0" y="0"/>
            <wp:positionH relativeFrom="page">
              <wp:posOffset>-372533</wp:posOffset>
            </wp:positionH>
            <wp:positionV relativeFrom="paragraph">
              <wp:posOffset>-180341</wp:posOffset>
            </wp:positionV>
            <wp:extent cx="7958666" cy="5350933"/>
            <wp:effectExtent l="0" t="0" r="4445" b="2540"/>
            <wp:wrapNone/>
            <wp:docPr id="7" name="Picture 2" descr="Cool Simple PowerPoint Backgrounds Simple Powerpoint 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ol Simple PowerPoint Backgrounds Simple Powerpoint Back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996" cy="5354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ajorEastAsia" w:hAnsi="Times New Roman" w:cs="Times New Roman"/>
          <w:b/>
          <w:bCs/>
          <w:noProof/>
          <w:color w:val="000000" w:themeColor="text1"/>
          <w:kern w:val="24"/>
          <w:sz w:val="24"/>
          <w:szCs w:val="24"/>
          <w:lang w:eastAsia="ru-RU"/>
        </w:rPr>
        <w:drawing>
          <wp:inline distT="0" distB="0" distL="0" distR="0" wp14:anchorId="3DB9CFD2" wp14:editId="1C668581">
            <wp:extent cx="2962973" cy="42691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980" cy="475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829F3" w14:textId="5F46D173" w:rsidR="00412175" w:rsidRPr="00722D5B" w:rsidRDefault="00412175" w:rsidP="00412175">
      <w:pPr>
        <w:spacing w:line="240" w:lineRule="auto"/>
        <w:ind w:left="1276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22D5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МУНИЦИПАЛЬНОЕ ОБРАЗОВАНИЕ ТАЗОВСКИЙ РАЙОН</w:t>
      </w:r>
      <w:r w:rsidRPr="00722D5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Pr="00722D5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Муниципальное бюджетное дошкольное образовательное учреждение детский сад «Оленёнок»</w:t>
      </w:r>
    </w:p>
    <w:p w14:paraId="568E16D5" w14:textId="04E1DDB8" w:rsidR="00412175" w:rsidRPr="00C53BBE" w:rsidRDefault="00412175" w:rsidP="00412175">
      <w:pPr>
        <w:pStyle w:val="a3"/>
        <w:spacing w:before="0" w:beforeAutospacing="0" w:after="0" w:afterAutospacing="0"/>
        <w:ind w:left="1276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41C7404" wp14:editId="1BF4DE54">
            <wp:simplePos x="0" y="0"/>
            <wp:positionH relativeFrom="margin">
              <wp:posOffset>4845685</wp:posOffset>
            </wp:positionH>
            <wp:positionV relativeFrom="paragraph">
              <wp:posOffset>310515</wp:posOffset>
            </wp:positionV>
            <wp:extent cx="1511023" cy="1378626"/>
            <wp:effectExtent l="95250" t="76200" r="280035" b="278765"/>
            <wp:wrapNone/>
            <wp:docPr id="17410" name="Picture 2" descr="C:\Users\про\Desktop\ОСТР ДРУЖ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про\Desktop\ОСТР ДРУЖБ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026" b="89549" l="8875" r="93625">
                                  <a14:foregroundMark x1="17875" y1="40024" x2="17875" y2="40024"/>
                                  <a14:foregroundMark x1="36125" y1="21971" x2="36125" y2="21971"/>
                                  <a14:foregroundMark x1="47875" y1="17340" x2="47875" y2="17340"/>
                                  <a14:foregroundMark x1="67875" y1="26366" x2="67875" y2="26366"/>
                                  <a14:foregroundMark x1="75500" y1="30641" x2="75500" y2="30641"/>
                                  <a14:foregroundMark x1="20625" y1="59382" x2="22125" y2="59382"/>
                                  <a14:foregroundMark x1="22875" y1="66983" x2="22875" y2="66983"/>
                                  <a14:foregroundMark x1="44375" y1="75534" x2="44375" y2="75534"/>
                                  <a14:foregroundMark x1="53125" y1="81354" x2="55375" y2="81710"/>
                                  <a14:foregroundMark x1="76250" y1="53682" x2="76250" y2="53682"/>
                                  <a14:foregroundMark x1="80750" y1="63302" x2="80750" y2="63302"/>
                                  <a14:foregroundMark x1="21750" y1="46793" x2="21750" y2="46793"/>
                                  <a14:foregroundMark x1="38000" y1="25653" x2="38000" y2="25653"/>
                                  <a14:foregroundMark x1="22875" y1="21615" x2="22875" y2="21615"/>
                                  <a14:foregroundMark x1="85625" y1="50356" x2="85625" y2="50356"/>
                                  <a14:foregroundMark x1="75125" y1="50713" x2="85625" y2="50713"/>
                                  <a14:foregroundMark x1="32625" y1="71615" x2="31500" y2="79216"/>
                                  <a14:foregroundMark x1="62250" y1="70903" x2="66375" y2="78860"/>
                                  <a14:foregroundMark x1="67125" y1="19477" x2="67875" y2="27078"/>
                                  <a14:foregroundMark x1="29250" y1="20546" x2="40625" y2="241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 t="9788" r="7198" b="995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1023" cy="1378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852">
        <w:rPr>
          <w:rFonts w:ascii="Arial Black" w:eastAsiaTheme="minorEastAsia" w:hAnsi="Arial Black" w:cstheme="minorBidi"/>
          <w:b/>
          <w:bCs/>
          <w:color w:val="00B050"/>
          <w:kern w:val="24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TEAM </w: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2E02E42" wp14:editId="7D5B7A8E">
            <wp:simplePos x="0" y="0"/>
            <wp:positionH relativeFrom="margin">
              <wp:align>right</wp:align>
            </wp:positionH>
            <wp:positionV relativeFrom="paragraph">
              <wp:posOffset>292815</wp:posOffset>
            </wp:positionV>
            <wp:extent cx="1280760" cy="1267066"/>
            <wp:effectExtent l="133350" t="114300" r="300990" b="295275"/>
            <wp:wrapNone/>
            <wp:docPr id="17" name="Picture 2" descr="C:\Users\про\Desktop\АРТ СТУД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C:\Users\про\Desktop\АРТ СТУДИЯ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99468">
                                  <a14:foregroundMark x1="5186" y1="38306" x2="5186" y2="38306"/>
                                  <a14:foregroundMark x1="14495" y1="39113" x2="14495" y2="39113"/>
                                  <a14:foregroundMark x1="28191" y1="49462" x2="28191" y2="49462"/>
                                  <a14:foregroundMark x1="35239" y1="53091" x2="35239" y2="53091"/>
                                  <a14:foregroundMark x1="41489" y1="43683" x2="41489" y2="43683"/>
                                  <a14:foregroundMark x1="49867" y1="45027" x2="49867" y2="45027"/>
                                  <a14:foregroundMark x1="40160" y1="52151" x2="40160" y2="52151"/>
                                  <a14:foregroundMark x1="43750" y1="53495" x2="43750" y2="53495"/>
                                  <a14:foregroundMark x1="49468" y1="53898" x2="49468" y2="53898"/>
                                  <a14:foregroundMark x1="30452" y1="79032" x2="30452" y2="79032"/>
                                  <a14:foregroundMark x1="21543" y1="91532" x2="21543" y2="91532"/>
                                  <a14:foregroundMark x1="70213" y1="80376" x2="70213" y2="80376"/>
                                  <a14:foregroundMark x1="81782" y1="89247" x2="81782" y2="89247"/>
                                  <a14:foregroundMark x1="79122" y1="42742" x2="79122" y2="42742"/>
                                  <a14:foregroundMark x1="63697" y1="43683" x2="84441" y2="40457"/>
                                  <a14:foregroundMark x1="68883" y1="51747" x2="88431" y2="45027"/>
                                  <a14:foregroundMark x1="95479" y1="39651" x2="95479" y2="39651"/>
                                  <a14:foregroundMark x1="90160" y1="48522" x2="91489" y2="65591"/>
                                  <a14:foregroundMark x1="11835" y1="36022" x2="21144" y2="18548"/>
                                  <a14:foregroundMark x1="17952" y1="40054" x2="32580" y2="42339"/>
                                  <a14:foregroundMark x1="24601" y1="79839" x2="36569" y2="61559"/>
                                  <a14:foregroundMark x1="8245" y1="62903" x2="17154" y2="79435"/>
                                  <a14:foregroundMark x1="15824" y1="91935" x2="21941" y2="87903"/>
                                  <a14:foregroundMark x1="56516" y1="71774" x2="75133" y2="83065"/>
                                  <a14:foregroundMark x1="61835" y1="59274" x2="75133" y2="79839"/>
                                  <a14:foregroundMark x1="54787" y1="97849" x2="72074" y2="87500"/>
                                  <a14:foregroundMark x1="83112" y1="62903" x2="78191" y2="81720"/>
                                  <a14:foregroundMark x1="77394" y1="90188" x2="84441" y2="90188"/>
                                  <a14:foregroundMark x1="74202" y1="27016" x2="85372" y2="38710"/>
                                  <a14:foregroundMark x1="92819" y1="40995" x2="97340" y2="37366"/>
                                  <a14:foregroundMark x1="45080" y1="4704" x2="53059" y2="5108"/>
                                  <a14:foregroundMark x1="40160" y1="65188" x2="45080" y2="58871"/>
                                  <a14:foregroundMark x1="37899" y1="48118" x2="39761" y2="52554"/>
                                  <a14:foregroundMark x1="47739" y1="60618" x2="58777" y2="65995"/>
                                  <a14:foregroundMark x1="43218" y1="50403" x2="53856" y2="61962"/>
                                  <a14:foregroundMark x1="52128" y1="53495" x2="55718" y2="56586"/>
                                  <a14:foregroundMark x1="28590" y1="84812" x2="47739" y2="89247"/>
                                  <a14:foregroundMark x1="48005" y1="65591" x2="48005" y2="65591"/>
                                  <a14:foregroundMark x1="58511" y1="43548" x2="58511" y2="43548"/>
                                  <a14:foregroundMark x1="61037" y1="54973" x2="61037" y2="54973"/>
                                  <a14:foregroundMark x1="57314" y1="43683" x2="57314" y2="43683"/>
                                  <a14:foregroundMark x1="48803" y1="64785" x2="48803" y2="64785"/>
                                  <a14:foregroundMark x1="39628" y1="56048" x2="39628" y2="56048"/>
                                  <a14:foregroundMark x1="39628" y1="57124" x2="39628" y2="57124"/>
                                  <a14:backgroundMark x1="48271" y1="54704" x2="48271" y2="54704"/>
                                  <a14:backgroundMark x1="49734" y1="56452" x2="49734" y2="56452"/>
                                  <a14:backgroundMark x1="7979" y1="63306" x2="7979" y2="63306"/>
                                  <a14:backgroundMark x1="8910" y1="64785" x2="8910" y2="647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60" cy="126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D4A">
        <w:rPr>
          <w:rFonts w:ascii="Arial Black" w:eastAsiaTheme="minorEastAsia" w:hAnsi="Arial Black" w:cstheme="minorBidi"/>
          <w:b/>
          <w:bCs/>
          <w:color w:val="00B050"/>
          <w:kern w:val="24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-</w:t>
      </w:r>
      <w:r w:rsidRPr="00C53BBE">
        <w:rPr>
          <w:rFonts w:ascii="Arial Black" w:eastAsiaTheme="minorEastAsia" w:hAnsi="Arial Black" w:cstheme="minorBidi"/>
          <w:b/>
          <w:bCs/>
          <w:color w:val="00B050"/>
          <w:kern w:val="24"/>
          <w:sz w:val="40"/>
          <w:szCs w:val="4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ISLAND</w:t>
      </w:r>
    </w:p>
    <w:p w14:paraId="240ED521" w14:textId="77777777" w:rsidR="00412175" w:rsidRDefault="00412175" w:rsidP="00412175">
      <w:pPr>
        <w:pStyle w:val="a3"/>
        <w:spacing w:before="0" w:beforeAutospacing="0" w:after="0" w:afterAutospacing="0"/>
        <w:ind w:left="1276"/>
        <w:jc w:val="center"/>
        <w:rPr>
          <w:rFonts w:ascii="Arial Black" w:eastAsiaTheme="minorEastAsia" w:hAnsi="Arial Black" w:cstheme="minorBidi"/>
          <w:b/>
          <w:bCs/>
          <w:color w:val="7030A0"/>
          <w:kern w:val="24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>
        <w:rPr>
          <w:rFonts w:ascii="Arial Black" w:eastAsiaTheme="minorEastAsia" w:hAnsi="Arial Black" w:cstheme="minorBidi"/>
          <w:b/>
          <w:bCs/>
          <w:color w:val="7030A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«Остров Дружбы»</w:t>
      </w:r>
      <w:r w:rsidRPr="003C3852">
        <w:rPr>
          <w:noProof/>
        </w:rPr>
        <w:t xml:space="preserve"> </w:t>
      </w:r>
    </w:p>
    <w:p w14:paraId="68130E1B" w14:textId="7AA584A6" w:rsidR="00412175" w:rsidRPr="00C53BBE" w:rsidRDefault="00412175" w:rsidP="00412175">
      <w:pPr>
        <w:pStyle w:val="a3"/>
        <w:spacing w:before="0" w:beforeAutospacing="0" w:after="0" w:afterAutospacing="0"/>
        <w:ind w:left="1276"/>
        <w:jc w:val="right"/>
        <w:rPr>
          <w:rFonts w:ascii="Arial Black" w:eastAsiaTheme="minorEastAsia" w:hAnsi="Arial Black" w:cstheme="minorBidi"/>
          <w:b/>
          <w:bCs/>
          <w:color w:val="7030A0"/>
          <w:kern w:val="24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</w:pPr>
      <w:r>
        <w:rPr>
          <w:rFonts w:ascii="Arial Black" w:eastAsiaTheme="minorEastAsia" w:hAnsi="Arial Black" w:cstheme="minorBidi"/>
          <w:b/>
          <w:bCs/>
          <w:color w:val="7030A0"/>
          <w:kern w:val="2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</w:p>
    <w:p w14:paraId="3E1107B6" w14:textId="181B80E4" w:rsidR="00412175" w:rsidRDefault="00412175" w:rsidP="00412175">
      <w:pPr>
        <w:spacing w:after="0" w:line="240" w:lineRule="auto"/>
        <w:ind w:left="1276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</w:pPr>
    </w:p>
    <w:p w14:paraId="2E61AC28" w14:textId="188D8A1B" w:rsidR="00412175" w:rsidRDefault="00412175" w:rsidP="00412175">
      <w:pPr>
        <w:spacing w:after="0" w:line="240" w:lineRule="auto"/>
        <w:ind w:left="1276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</w:pPr>
    </w:p>
    <w:p w14:paraId="7416489B" w14:textId="77777777" w:rsidR="00412175" w:rsidRDefault="00412175" w:rsidP="00412175">
      <w:pPr>
        <w:spacing w:after="0" w:line="240" w:lineRule="auto"/>
        <w:ind w:left="1276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</w:pPr>
      <w:r w:rsidRPr="00803E3D"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  <w:t>Каталог игр,</w:t>
      </w:r>
      <w:r w:rsidRPr="00803E3D">
        <w:rPr>
          <w:rFonts w:ascii="Times New Roman" w:eastAsiaTheme="majorEastAsia" w:hAnsi="Times New Roman" w:cs="Times New Roman"/>
          <w:color w:val="000000" w:themeColor="text1"/>
          <w:kern w:val="24"/>
          <w:sz w:val="40"/>
          <w:szCs w:val="40"/>
        </w:rPr>
        <w:br/>
        <w:t xml:space="preserve"> </w:t>
      </w:r>
      <w:r w:rsidRPr="00803E3D"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  <w:t>направленных на развитие дивергентного мышления</w:t>
      </w:r>
      <w:r w:rsidRPr="00803E3D"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  <w:br/>
        <w:t>детей старшего дошкольного возраста</w:t>
      </w:r>
    </w:p>
    <w:p w14:paraId="15EC467E" w14:textId="77777777" w:rsidR="00412175" w:rsidRDefault="00412175" w:rsidP="00412175">
      <w:pPr>
        <w:spacing w:after="0" w:line="240" w:lineRule="auto"/>
        <w:ind w:left="1276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16"/>
          <w:szCs w:val="16"/>
        </w:rPr>
      </w:pPr>
    </w:p>
    <w:p w14:paraId="2458FDB5" w14:textId="39A68C96" w:rsidR="00412175" w:rsidRDefault="00412175" w:rsidP="00412175">
      <w:pPr>
        <w:spacing w:after="0" w:line="240" w:lineRule="auto"/>
        <w:ind w:left="1276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16"/>
          <w:szCs w:val="16"/>
        </w:rPr>
      </w:pPr>
    </w:p>
    <w:p w14:paraId="0509C97F" w14:textId="77777777" w:rsidR="00412175" w:rsidRDefault="00412175" w:rsidP="00412175">
      <w:pPr>
        <w:spacing w:after="0" w:line="240" w:lineRule="auto"/>
        <w:ind w:left="1276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16"/>
          <w:szCs w:val="16"/>
        </w:rPr>
      </w:pPr>
    </w:p>
    <w:p w14:paraId="6383BE37" w14:textId="77777777" w:rsidR="00412175" w:rsidRDefault="00412175" w:rsidP="00412175">
      <w:pPr>
        <w:spacing w:after="0" w:line="240" w:lineRule="auto"/>
        <w:ind w:left="1276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16"/>
          <w:szCs w:val="16"/>
        </w:rPr>
      </w:pPr>
    </w:p>
    <w:p w14:paraId="6FB77AA1" w14:textId="77777777" w:rsidR="00412175" w:rsidRDefault="00412175" w:rsidP="00AC4CE9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B050"/>
          <w:kern w:val="24"/>
          <w:sz w:val="16"/>
          <w:szCs w:val="16"/>
        </w:rPr>
      </w:pPr>
    </w:p>
    <w:p w14:paraId="2768CE11" w14:textId="77777777" w:rsidR="00412175" w:rsidRPr="00C53BBE" w:rsidRDefault="00412175" w:rsidP="00412175">
      <w:pPr>
        <w:spacing w:after="0" w:line="240" w:lineRule="auto"/>
        <w:ind w:left="1276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16"/>
          <w:szCs w:val="16"/>
        </w:rPr>
      </w:pPr>
    </w:p>
    <w:p w14:paraId="7AB63558" w14:textId="77777777" w:rsidR="00412175" w:rsidRPr="00FD5C25" w:rsidRDefault="00412175" w:rsidP="00412175">
      <w:pPr>
        <w:spacing w:after="0" w:line="240" w:lineRule="auto"/>
        <w:ind w:left="1276"/>
        <w:jc w:val="center"/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</w:pPr>
      <w:r w:rsidRPr="00FD5C25"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  <w:t>ТАЗОВСКИЙ</w:t>
      </w:r>
    </w:p>
    <w:p w14:paraId="3B2962A3" w14:textId="6CE85637" w:rsidR="00412175" w:rsidRDefault="00412175" w:rsidP="00412175">
      <w:pPr>
        <w:spacing w:after="0" w:line="240" w:lineRule="auto"/>
        <w:ind w:left="1276"/>
        <w:jc w:val="center"/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</w:pPr>
      <w:r w:rsidRPr="00FD5C25"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  <w:t>2020</w:t>
      </w:r>
    </w:p>
    <w:p w14:paraId="28407331" w14:textId="1D7635B9" w:rsidR="00412175" w:rsidRDefault="00412175" w:rsidP="004121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</w:pPr>
    </w:p>
    <w:p w14:paraId="6D36FDC4" w14:textId="22789C0E" w:rsidR="00412175" w:rsidRDefault="00412175" w:rsidP="004121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</w:pPr>
    </w:p>
    <w:p w14:paraId="5C37F611" w14:textId="5D90BA1D" w:rsidR="00412175" w:rsidRDefault="00412175" w:rsidP="004121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</w:pPr>
    </w:p>
    <w:p w14:paraId="7C65D2F7" w14:textId="17A9ABBD" w:rsidR="00412175" w:rsidRDefault="00412175" w:rsidP="00AC4CE9">
      <w:pPr>
        <w:tabs>
          <w:tab w:val="left" w:pos="0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</w:pPr>
    </w:p>
    <w:p w14:paraId="28474A47" w14:textId="77777777" w:rsidR="00EE388B" w:rsidRDefault="00EE388B" w:rsidP="00AC4CE9">
      <w:pPr>
        <w:tabs>
          <w:tab w:val="left" w:pos="0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</w:pPr>
    </w:p>
    <w:p w14:paraId="2AB8377F" w14:textId="632E24FC" w:rsidR="00412175" w:rsidRDefault="00AC4CE9" w:rsidP="004121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F6A57F4" wp14:editId="7C4DC1A4">
            <wp:simplePos x="0" y="0"/>
            <wp:positionH relativeFrom="page">
              <wp:posOffset>-371475</wp:posOffset>
            </wp:positionH>
            <wp:positionV relativeFrom="paragraph">
              <wp:posOffset>-3810</wp:posOffset>
            </wp:positionV>
            <wp:extent cx="7958455" cy="5892800"/>
            <wp:effectExtent l="0" t="0" r="4445" b="0"/>
            <wp:wrapNone/>
            <wp:docPr id="8" name="Picture 2" descr="Cool Simple PowerPoint Backgrounds Simple Powerpoint 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ol Simple PowerPoint Backgrounds Simple Powerpoint Back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455" cy="589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796D5" w14:textId="77777777" w:rsidR="00AC4CE9" w:rsidRDefault="00AC4CE9" w:rsidP="004121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</w:pPr>
    </w:p>
    <w:p w14:paraId="42DEC8DA" w14:textId="77777777" w:rsidR="00412175" w:rsidRDefault="00412175" w:rsidP="004121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0"/>
          <w:szCs w:val="20"/>
        </w:rPr>
      </w:pPr>
    </w:p>
    <w:p w14:paraId="1AC5A52E" w14:textId="779DA01E" w:rsidR="00412175" w:rsidRDefault="00412175" w:rsidP="004121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C655A3" wp14:editId="41F4ED01">
            <wp:extent cx="2201362" cy="1447658"/>
            <wp:effectExtent l="95250" t="95250" r="104140" b="958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9" t="23603" r="2905"/>
                    <a:stretch/>
                  </pic:blipFill>
                  <pic:spPr bwMode="auto">
                    <a:xfrm>
                      <a:off x="0" y="0"/>
                      <a:ext cx="2210929" cy="145394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48A1E" w14:textId="77777777" w:rsidR="00412175" w:rsidRPr="00412175" w:rsidRDefault="00412175" w:rsidP="004121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2B5EA0CA" w14:textId="7B571C50" w:rsidR="00412175" w:rsidRPr="00510283" w:rsidRDefault="00412175" w:rsidP="004121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ru-RU"/>
        </w:rPr>
      </w:pPr>
      <w:r w:rsidRPr="00510283">
        <w:rPr>
          <w:rFonts w:ascii="Times New Roman" w:eastAsia="Times New Roman" w:hAnsi="Times New Roman" w:cs="Times New Roman"/>
          <w:b/>
          <w:bCs/>
          <w:color w:val="CC0000"/>
          <w:kern w:val="36"/>
          <w:sz w:val="24"/>
          <w:szCs w:val="24"/>
          <w:lang w:eastAsia="ru-RU"/>
        </w:rPr>
        <w:t xml:space="preserve"> «Шнурок»</w:t>
      </w:r>
    </w:p>
    <w:p w14:paraId="684B3F5F" w14:textId="77777777" w:rsidR="00412175" w:rsidRPr="00510283" w:rsidRDefault="00412175" w:rsidP="00412175">
      <w:pPr>
        <w:spacing w:before="100" w:beforeAutospacing="1" w:after="100" w:afterAutospacing="1" w:line="240" w:lineRule="auto"/>
        <w:ind w:left="99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28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становится в узкий круг и вытягивает руки вперед. Тренер привязывает в произвольном порядке к кистям шнурки. Задача группы – распутаться. При этом нельзя разговаривать. Можно изобретать всякие звуковые сигналы, жесты.</w:t>
      </w:r>
    </w:p>
    <w:p w14:paraId="29CAFF1F" w14:textId="434F7C7F" w:rsidR="00412175" w:rsidRDefault="00412175" w:rsidP="00412175">
      <w:pPr>
        <w:spacing w:before="100" w:beforeAutospacing="1" w:after="100" w:afterAutospacing="1" w:line="240" w:lineRule="auto"/>
        <w:ind w:left="99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2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упражнение проводится обсуждение: каждый из группы делится своими впечатлениями, высказывает свое мнение о работе группы, например, почему сразу не получилось сделать что-то, что удалось и т.д.</w:t>
      </w:r>
    </w:p>
    <w:p w14:paraId="12852436" w14:textId="09436A20" w:rsidR="00412175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3C2AB2E1" w14:textId="547B5E09" w:rsidR="00412175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755290A2" w14:textId="5B892A59" w:rsidR="00412175" w:rsidRDefault="00EE388B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7BC05BB8" wp14:editId="382A7E9C">
            <wp:simplePos x="0" y="0"/>
            <wp:positionH relativeFrom="page">
              <wp:posOffset>-121285</wp:posOffset>
            </wp:positionH>
            <wp:positionV relativeFrom="paragraph">
              <wp:posOffset>-250825</wp:posOffset>
            </wp:positionV>
            <wp:extent cx="7716520" cy="5648325"/>
            <wp:effectExtent l="0" t="0" r="0" b="9525"/>
            <wp:wrapNone/>
            <wp:docPr id="10" name="Picture 2" descr="Cool Simple PowerPoint Backgrounds Simple Powerpoint 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ol Simple PowerPoint Backgrounds Simple Powerpoint Back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520" cy="564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5B20C" w14:textId="36C91721" w:rsidR="00412175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7CFD3B7B" w14:textId="4B3CCAD8" w:rsidR="00412175" w:rsidRPr="002252E9" w:rsidRDefault="003244DB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9AAD9B2" wp14:editId="4E7A2744">
            <wp:extent cx="2789719" cy="1571111"/>
            <wp:effectExtent l="95250" t="95250" r="86995" b="8636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94" cy="159317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08A5822" w14:textId="77777777" w:rsidR="002252E9" w:rsidRDefault="002252E9" w:rsidP="002252E9">
      <w:pPr>
        <w:spacing w:after="0" w:line="240" w:lineRule="auto"/>
        <w:ind w:left="1134"/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6"/>
          <w:szCs w:val="26"/>
        </w:rPr>
      </w:pPr>
    </w:p>
    <w:p w14:paraId="44DAD9B8" w14:textId="77777777" w:rsidR="003244DB" w:rsidRDefault="003244DB" w:rsidP="002252E9">
      <w:pPr>
        <w:spacing w:after="0" w:line="240" w:lineRule="auto"/>
        <w:ind w:left="1134"/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6"/>
          <w:szCs w:val="26"/>
        </w:rPr>
      </w:pPr>
    </w:p>
    <w:p w14:paraId="00D97468" w14:textId="77777777" w:rsidR="003244DB" w:rsidRDefault="003244DB" w:rsidP="002252E9">
      <w:pPr>
        <w:spacing w:after="0" w:line="240" w:lineRule="auto"/>
        <w:ind w:left="1134"/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6"/>
          <w:szCs w:val="26"/>
        </w:rPr>
      </w:pPr>
    </w:p>
    <w:p w14:paraId="1E5B2AF8" w14:textId="1ADF3AA4" w:rsidR="002252E9" w:rsidRPr="002252E9" w:rsidRDefault="002252E9" w:rsidP="002252E9">
      <w:pPr>
        <w:spacing w:after="0" w:line="240" w:lineRule="auto"/>
        <w:ind w:left="1134"/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6"/>
          <w:szCs w:val="26"/>
        </w:rPr>
      </w:pPr>
      <w:r w:rsidRPr="002252E9">
        <w:rPr>
          <w:rFonts w:ascii="Times New Roman" w:eastAsiaTheme="majorEastAsia" w:hAnsi="Times New Roman" w:cs="Times New Roman"/>
          <w:b/>
          <w:bCs/>
          <w:color w:val="C00000"/>
          <w:kern w:val="24"/>
          <w:sz w:val="26"/>
          <w:szCs w:val="26"/>
        </w:rPr>
        <w:t>"Разноцветный букет"</w:t>
      </w:r>
    </w:p>
    <w:p w14:paraId="2A8C1EF9" w14:textId="6D3A9445" w:rsidR="002252E9" w:rsidRPr="002252E9" w:rsidRDefault="002252E9" w:rsidP="002252E9">
      <w:pPr>
        <w:spacing w:after="0" w:line="240" w:lineRule="auto"/>
        <w:ind w:left="1134" w:firstLine="426"/>
        <w:jc w:val="both"/>
        <w:rPr>
          <w:rFonts w:ascii="Times New Roman" w:eastAsiaTheme="majorEastAsia" w:hAnsi="Times New Roman" w:cs="Times New Roman"/>
          <w:kern w:val="24"/>
          <w:sz w:val="26"/>
          <w:szCs w:val="26"/>
        </w:rPr>
      </w:pPr>
      <w:r w:rsidRPr="002252E9">
        <w:rPr>
          <w:rFonts w:ascii="Times New Roman" w:eastAsiaTheme="majorEastAsia" w:hAnsi="Times New Roman" w:cs="Times New Roman"/>
          <w:b/>
          <w:bCs/>
          <w:kern w:val="24"/>
          <w:sz w:val="26"/>
          <w:szCs w:val="26"/>
        </w:rPr>
        <w:t xml:space="preserve">Цель: </w:t>
      </w:r>
      <w:r w:rsidR="004F6FF4">
        <w:rPr>
          <w:rFonts w:ascii="Times New Roman" w:eastAsiaTheme="majorEastAsia" w:hAnsi="Times New Roman" w:cs="Times New Roman"/>
          <w:kern w:val="24"/>
          <w:sz w:val="26"/>
          <w:szCs w:val="26"/>
        </w:rPr>
        <w:t>у</w:t>
      </w:r>
      <w:r w:rsidRPr="002252E9">
        <w:rPr>
          <w:rFonts w:ascii="Times New Roman" w:eastAsiaTheme="majorEastAsia" w:hAnsi="Times New Roman" w:cs="Times New Roman"/>
          <w:kern w:val="24"/>
          <w:sz w:val="26"/>
          <w:szCs w:val="26"/>
        </w:rPr>
        <w:t>чить взаимодействовать друг с другом, получая от этого радость и удовольствие.</w:t>
      </w:r>
    </w:p>
    <w:p w14:paraId="39B39F50" w14:textId="668767D4" w:rsidR="00412175" w:rsidRPr="002252E9" w:rsidRDefault="002252E9" w:rsidP="002252E9">
      <w:pPr>
        <w:spacing w:after="0" w:line="240" w:lineRule="auto"/>
        <w:ind w:left="1134" w:firstLine="426"/>
        <w:jc w:val="both"/>
        <w:rPr>
          <w:rFonts w:ascii="Times New Roman" w:eastAsiaTheme="majorEastAsia" w:hAnsi="Times New Roman" w:cs="Times New Roman"/>
          <w:kern w:val="24"/>
          <w:sz w:val="26"/>
          <w:szCs w:val="26"/>
        </w:rPr>
      </w:pPr>
      <w:r w:rsidRPr="002252E9">
        <w:rPr>
          <w:rFonts w:ascii="Times New Roman" w:eastAsiaTheme="majorEastAsia" w:hAnsi="Times New Roman" w:cs="Times New Roman"/>
          <w:kern w:val="24"/>
          <w:sz w:val="26"/>
          <w:szCs w:val="26"/>
        </w:rPr>
        <w:t>Ход. Каждый ребенок объявляет себя цветком и находит себе другой цветок для букета, объясняя свой выбор. Затем все "букетики" объединяются в один "букет" и устраивают хоровод цветов.</w:t>
      </w:r>
    </w:p>
    <w:p w14:paraId="2CB7B7DC" w14:textId="1F154C8A" w:rsidR="00412175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0F2606E7" w14:textId="40E38B4F" w:rsidR="00412175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746422CC" w14:textId="4097E8CA" w:rsidR="00412175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1ECA70D1" w14:textId="5756B6D3" w:rsidR="00412175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34B09FA2" w14:textId="76E8E1AA" w:rsidR="00412175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5F263276" w14:textId="576AD4DF" w:rsidR="00412175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457F9759" w14:textId="77777777" w:rsidR="00AC4CE9" w:rsidRDefault="00AC4CE9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4ADE0F12" w14:textId="7A6F97B1" w:rsidR="00AC4CE9" w:rsidRDefault="00AC4CE9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6225B42" wp14:editId="02B20C9D">
            <wp:simplePos x="0" y="0"/>
            <wp:positionH relativeFrom="page">
              <wp:posOffset>-146685</wp:posOffset>
            </wp:positionH>
            <wp:positionV relativeFrom="paragraph">
              <wp:posOffset>146685</wp:posOffset>
            </wp:positionV>
            <wp:extent cx="7717155" cy="5693410"/>
            <wp:effectExtent l="0" t="0" r="0" b="2540"/>
            <wp:wrapNone/>
            <wp:docPr id="11" name="Picture 2" descr="Cool Simple PowerPoint Backgrounds Simple Powerpoint 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ol Simple PowerPoint Backgrounds Simple Powerpoint Back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569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6074" w14:textId="646E66EE" w:rsidR="00412175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3A158F05" w14:textId="16352ECE" w:rsidR="00412175" w:rsidRDefault="00412175" w:rsidP="003244DB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2ABA15CA" w14:textId="7F5E9006" w:rsidR="00412175" w:rsidRPr="003244DB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16"/>
          <w:szCs w:val="16"/>
        </w:rPr>
      </w:pPr>
    </w:p>
    <w:p w14:paraId="786B2295" w14:textId="349E5332" w:rsidR="00412175" w:rsidRDefault="003244DB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60FFD4" wp14:editId="59869AFC">
            <wp:extent cx="2629739" cy="1481013"/>
            <wp:effectExtent l="95250" t="95250" r="94615" b="10033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20" cy="15045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249A429" w14:textId="1B10EDBB" w:rsidR="00412175" w:rsidRDefault="00412175" w:rsidP="003244DB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36E7E203" w14:textId="77777777" w:rsidR="002252E9" w:rsidRPr="002252E9" w:rsidRDefault="002252E9" w:rsidP="002252E9">
      <w:pPr>
        <w:spacing w:after="0" w:line="240" w:lineRule="auto"/>
        <w:ind w:left="1134" w:firstLine="426"/>
        <w:jc w:val="center"/>
        <w:rPr>
          <w:rFonts w:ascii="Times New Roman" w:eastAsiaTheme="majorEastAsia" w:hAnsi="Times New Roman" w:cs="Times New Roman"/>
          <w:b/>
          <w:bCs/>
          <w:color w:val="C00000"/>
          <w:kern w:val="24"/>
          <w:sz w:val="26"/>
          <w:szCs w:val="26"/>
        </w:rPr>
      </w:pPr>
      <w:r w:rsidRPr="002252E9">
        <w:rPr>
          <w:rFonts w:ascii="Times New Roman" w:eastAsiaTheme="majorEastAsia" w:hAnsi="Times New Roman" w:cs="Times New Roman"/>
          <w:b/>
          <w:bCs/>
          <w:color w:val="C00000"/>
          <w:kern w:val="24"/>
          <w:sz w:val="26"/>
          <w:szCs w:val="26"/>
        </w:rPr>
        <w:t>"Пирамида любви".</w:t>
      </w:r>
    </w:p>
    <w:p w14:paraId="78D65DDC" w14:textId="1BF4AC76" w:rsidR="002252E9" w:rsidRPr="002252E9" w:rsidRDefault="002252E9" w:rsidP="002252E9">
      <w:pPr>
        <w:spacing w:after="0" w:line="240" w:lineRule="auto"/>
        <w:ind w:left="1134" w:firstLine="426"/>
        <w:jc w:val="both"/>
        <w:rPr>
          <w:rFonts w:ascii="Times New Roman" w:eastAsiaTheme="majorEastAsia" w:hAnsi="Times New Roman" w:cs="Times New Roman"/>
          <w:kern w:val="24"/>
          <w:sz w:val="26"/>
          <w:szCs w:val="26"/>
        </w:rPr>
      </w:pPr>
      <w:r w:rsidRPr="002252E9">
        <w:rPr>
          <w:rFonts w:ascii="Times New Roman" w:eastAsiaTheme="majorEastAsia" w:hAnsi="Times New Roman" w:cs="Times New Roman"/>
          <w:b/>
          <w:bCs/>
          <w:kern w:val="24"/>
          <w:sz w:val="26"/>
          <w:szCs w:val="26"/>
        </w:rPr>
        <w:t xml:space="preserve">Цель: </w:t>
      </w:r>
      <w:r w:rsidRPr="002252E9">
        <w:rPr>
          <w:rFonts w:ascii="Times New Roman" w:eastAsiaTheme="majorEastAsia" w:hAnsi="Times New Roman" w:cs="Times New Roman"/>
          <w:kern w:val="24"/>
          <w:sz w:val="26"/>
          <w:szCs w:val="26"/>
        </w:rPr>
        <w:t>воспитывать уважительное, заботливое отношение к миру и людям; развивать коммуникативные возможности.</w:t>
      </w:r>
    </w:p>
    <w:p w14:paraId="420BF425" w14:textId="2D1606E5" w:rsidR="00412175" w:rsidRPr="002252E9" w:rsidRDefault="002252E9" w:rsidP="002252E9">
      <w:pPr>
        <w:spacing w:after="0" w:line="240" w:lineRule="auto"/>
        <w:ind w:left="1134" w:firstLine="426"/>
        <w:jc w:val="both"/>
        <w:rPr>
          <w:rFonts w:ascii="Times New Roman" w:eastAsiaTheme="majorEastAsia" w:hAnsi="Times New Roman" w:cs="Times New Roman"/>
          <w:kern w:val="24"/>
          <w:sz w:val="26"/>
          <w:szCs w:val="26"/>
        </w:rPr>
      </w:pPr>
      <w:r w:rsidRPr="002252E9">
        <w:rPr>
          <w:rFonts w:ascii="Times New Roman" w:eastAsiaTheme="majorEastAsia" w:hAnsi="Times New Roman" w:cs="Times New Roman"/>
          <w:kern w:val="24"/>
          <w:sz w:val="26"/>
          <w:szCs w:val="26"/>
        </w:rPr>
        <w:t>Ход. Дети сидят в кругу. Воспитатель говорит: "Каждый из вас что-то или кого-то любит; всем нам присуще это чувство, и все мы по-разному его выражаем. Я люблю свою семью, свой дом, свой город, свою работу. Расскажите и вы, кого и что любите вы. (Рассказы детей). А сейчас давайте построим "пирамиду любви" из наших с вами рук. Я назову что-то любимое и положу свою руку, затем каждый из вас будет называть свое любимое и класть свою руку. (Дети выстраивают пирамиду). Вы чувствуете тепло рук? Вам приятно это состояние? Посмотрите, какая высокая получилась у нас пирамида. Высокая, потому что мы любимы и любим сами".</w:t>
      </w:r>
    </w:p>
    <w:p w14:paraId="1F5C9B66" w14:textId="71D29E57" w:rsidR="00412175" w:rsidRDefault="00412175" w:rsidP="00D56953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42AF85D9" w14:textId="629AB489" w:rsidR="00412175" w:rsidRDefault="00EE388B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bookmarkStart w:id="1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4DE3F2F5" wp14:editId="640CCB14">
            <wp:simplePos x="0" y="0"/>
            <wp:positionH relativeFrom="page">
              <wp:posOffset>-158115</wp:posOffset>
            </wp:positionH>
            <wp:positionV relativeFrom="paragraph">
              <wp:posOffset>-229870</wp:posOffset>
            </wp:positionV>
            <wp:extent cx="7717155" cy="5693410"/>
            <wp:effectExtent l="0" t="0" r="0" b="2540"/>
            <wp:wrapNone/>
            <wp:docPr id="12" name="Picture 2" descr="Cool Simple PowerPoint Backgrounds Simple Powerpoint 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ol Simple PowerPoint Backgrounds Simple Powerpoint Back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569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64061A9A" w14:textId="5CD14040" w:rsidR="00412175" w:rsidRDefault="00830377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FA60B7" wp14:editId="2E315F85">
            <wp:extent cx="2504112" cy="1877562"/>
            <wp:effectExtent l="95250" t="95250" r="86995" b="1041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96" cy="189284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BB5A8D6" w14:textId="77777777" w:rsidR="00830377" w:rsidRDefault="00830377" w:rsidP="00830377">
      <w:pPr>
        <w:spacing w:after="0" w:line="240" w:lineRule="auto"/>
        <w:ind w:left="1134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6121C8BE" w14:textId="08557DDE" w:rsidR="00830377" w:rsidRPr="00830377" w:rsidRDefault="00830377" w:rsidP="00830377">
      <w:pPr>
        <w:spacing w:after="0" w:line="240" w:lineRule="auto"/>
        <w:ind w:left="1134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3037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1.</w:t>
      </w:r>
      <w:r w:rsidRPr="0083037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ab/>
        <w:t xml:space="preserve"> «Оригинальное применение обычных предметов»</w:t>
      </w:r>
    </w:p>
    <w:p w14:paraId="50B84CBA" w14:textId="141EE7D4" w:rsidR="00830377" w:rsidRPr="00830377" w:rsidRDefault="00830377" w:rsidP="00830377">
      <w:pPr>
        <w:spacing w:after="0" w:line="240" w:lineRule="auto"/>
        <w:ind w:left="1134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В качестве такого предмета можно использовать прищепки, мел, газету и многое другое. На выполнение этого задания отводится обычно </w:t>
      </w:r>
      <w:r w:rsidR="00D56953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5-6 </w:t>
      </w:r>
      <w:r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>минут</w:t>
      </w:r>
      <w:r w:rsidR="00D56953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. </w:t>
      </w:r>
      <w:r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>Оценивается продуктивность и оригинальность мышления. Чем больше идей, чем больше среди них необычных, тем больше баллов получает участник.</w:t>
      </w:r>
    </w:p>
    <w:p w14:paraId="1B4A5E2F" w14:textId="3C2ACAF1" w:rsidR="00830377" w:rsidRPr="00830377" w:rsidRDefault="00830377" w:rsidP="00830377">
      <w:pPr>
        <w:spacing w:after="0" w:line="240" w:lineRule="auto"/>
        <w:ind w:left="1134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3037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2.</w:t>
      </w:r>
      <w:r w:rsidRPr="0083037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ab/>
        <w:t>«Фигурки людей и животных»</w:t>
      </w:r>
    </w:p>
    <w:p w14:paraId="3DC123EA" w14:textId="55C874A4" w:rsidR="00412175" w:rsidRPr="00830377" w:rsidRDefault="00830377" w:rsidP="00D56953">
      <w:pPr>
        <w:spacing w:after="0" w:line="240" w:lineRule="auto"/>
        <w:ind w:left="1134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>Из бумажных конусов, цилиндров и других элементов попробуй склеить как можно больше фигурок людей и животных.</w:t>
      </w:r>
    </w:p>
    <w:p w14:paraId="1FF45923" w14:textId="1005254C" w:rsidR="00830377" w:rsidRPr="00830377" w:rsidRDefault="00830377" w:rsidP="00D56953">
      <w:pPr>
        <w:spacing w:after="0" w:line="240" w:lineRule="auto"/>
        <w:ind w:left="1134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3037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3.</w:t>
      </w:r>
      <w:r w:rsidRPr="0083037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ab/>
        <w:t xml:space="preserve">«Коллаж» </w:t>
      </w:r>
    </w:p>
    <w:p w14:paraId="6B519F4A" w14:textId="609E0785" w:rsidR="00830377" w:rsidRDefault="00D56953" w:rsidP="00830377">
      <w:pPr>
        <w:spacing w:after="0" w:line="240" w:lineRule="auto"/>
        <w:ind w:left="1134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Из старых </w:t>
      </w:r>
      <w:r w:rsidR="00830377"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>иллюстрированны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х</w:t>
      </w:r>
      <w:r w:rsidR="00830377"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журнал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ов вырезаются иллюстрации, </w:t>
      </w:r>
      <w:r w:rsidR="00830377"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>и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з</w:t>
      </w:r>
      <w:r w:rsidR="00830377"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ярки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х</w:t>
      </w:r>
      <w:r w:rsidR="00830377"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кусочк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ов</w:t>
      </w:r>
      <w:r w:rsidR="00830377"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ткани 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фигуры </w:t>
      </w:r>
      <w:r w:rsidR="00830377"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разных форм. 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Наклеить их </w:t>
      </w:r>
      <w:r w:rsidR="00830377"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>на лист картона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– сделать </w:t>
      </w:r>
      <w:r w:rsidR="00830377" w:rsidRPr="00830377">
        <w:rPr>
          <w:rFonts w:ascii="Times New Roman" w:eastAsiaTheme="majorEastAsia" w:hAnsi="Times New Roman" w:cs="Times New Roman"/>
          <w:kern w:val="24"/>
          <w:sz w:val="24"/>
          <w:szCs w:val="24"/>
        </w:rPr>
        <w:t>коллаж. Все это - работа творческая, но главное задание звучит так: "Найди как можно больше аналогий с реальными предметами". Коллаж можно поворачивать как угодно.</w:t>
      </w:r>
    </w:p>
    <w:p w14:paraId="15FE03F1" w14:textId="24BA7209" w:rsidR="00830377" w:rsidRPr="00830377" w:rsidRDefault="00830377" w:rsidP="00830377">
      <w:pPr>
        <w:spacing w:after="0" w:line="240" w:lineRule="auto"/>
        <w:ind w:left="1134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48205B43" w14:textId="1B795FC3" w:rsidR="00412175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445120AC" w14:textId="23415A9C" w:rsidR="00412175" w:rsidRDefault="00AC4CE9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7FDDFAEB" wp14:editId="1D3DD596">
            <wp:simplePos x="0" y="0"/>
            <wp:positionH relativeFrom="page">
              <wp:posOffset>-183515</wp:posOffset>
            </wp:positionH>
            <wp:positionV relativeFrom="paragraph">
              <wp:posOffset>86995</wp:posOffset>
            </wp:positionV>
            <wp:extent cx="7717155" cy="5693410"/>
            <wp:effectExtent l="0" t="0" r="0" b="2540"/>
            <wp:wrapNone/>
            <wp:docPr id="13" name="Picture 2" descr="Cool Simple PowerPoint Backgrounds Simple Powerpoint Back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ool Simple PowerPoint Backgrounds Simple Powerpoint Back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569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27884" w14:textId="2A47E5A3" w:rsidR="00412175" w:rsidRDefault="00412175" w:rsidP="004D31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62A03274" w14:textId="226FA5C3" w:rsidR="00D56953" w:rsidRPr="005B1DD7" w:rsidRDefault="00D56953" w:rsidP="005B1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DD7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036E09D" w14:textId="77777777" w:rsidR="005B1DD7" w:rsidRDefault="005B1DD7" w:rsidP="005B1D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BC8381" w14:textId="77777777" w:rsidR="00D56953" w:rsidRPr="00FE1921" w:rsidRDefault="00D56953" w:rsidP="00D56953">
      <w:pPr>
        <w:pStyle w:val="a8"/>
        <w:numPr>
          <w:ilvl w:val="0"/>
          <w:numId w:val="2"/>
        </w:numPr>
        <w:ind w:left="1134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FE1921">
        <w:rPr>
          <w:rFonts w:ascii="Times New Roman" w:hAnsi="Times New Roman" w:cs="Times New Roman"/>
          <w:sz w:val="26"/>
          <w:szCs w:val="26"/>
        </w:rPr>
        <w:t>Генденштейн</w:t>
      </w:r>
      <w:proofErr w:type="spellEnd"/>
      <w:r w:rsidRPr="00FE1921">
        <w:rPr>
          <w:rFonts w:ascii="Times New Roman" w:hAnsi="Times New Roman" w:cs="Times New Roman"/>
          <w:sz w:val="26"/>
          <w:szCs w:val="26"/>
        </w:rPr>
        <w:t xml:space="preserve"> Л.Э., </w:t>
      </w:r>
      <w:proofErr w:type="spellStart"/>
      <w:r w:rsidRPr="00FE1921">
        <w:rPr>
          <w:rFonts w:ascii="Times New Roman" w:hAnsi="Times New Roman" w:cs="Times New Roman"/>
          <w:sz w:val="26"/>
          <w:szCs w:val="26"/>
        </w:rPr>
        <w:t>Мадышева</w:t>
      </w:r>
      <w:proofErr w:type="spellEnd"/>
      <w:r w:rsidRPr="00FE1921">
        <w:rPr>
          <w:rFonts w:ascii="Times New Roman" w:hAnsi="Times New Roman" w:cs="Times New Roman"/>
          <w:sz w:val="26"/>
          <w:szCs w:val="26"/>
        </w:rPr>
        <w:t xml:space="preserve"> Е.А. «Коллекция развивающих игр», Изд-во Феникс – 2003г.</w:t>
      </w:r>
    </w:p>
    <w:p w14:paraId="095269AE" w14:textId="77777777" w:rsidR="005B1DD7" w:rsidRDefault="005B1DD7" w:rsidP="005B1DD7">
      <w:pPr>
        <w:pStyle w:val="a8"/>
        <w:numPr>
          <w:ilvl w:val="0"/>
          <w:numId w:val="2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Жорник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«Развивающие игры для детей дошкольного возраста», Ростов на Дону, Изд-во Феникс – 2016г.</w:t>
      </w:r>
    </w:p>
    <w:p w14:paraId="790DACE6" w14:textId="39ACEEAF" w:rsidR="00D56953" w:rsidRDefault="00D56953" w:rsidP="00D56953">
      <w:pPr>
        <w:pStyle w:val="a8"/>
        <w:numPr>
          <w:ilvl w:val="0"/>
          <w:numId w:val="2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19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Заика Е.В. «Комплекс интеллектуальных игр для развития мышления учащихся» Ж «Вопросы психологии», 1989г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A4D8B70" w14:textId="1F21D5FE" w:rsidR="005B1DD7" w:rsidRDefault="005B1DD7" w:rsidP="00D56953">
      <w:pPr>
        <w:pStyle w:val="a8"/>
        <w:numPr>
          <w:ilvl w:val="0"/>
          <w:numId w:val="2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Плотникова Н.В. «Игры на сплочение детского коллектива» С.-П., Изд-во Речь- 2012г.</w:t>
      </w:r>
    </w:p>
    <w:p w14:paraId="701B2FD6" w14:textId="2764698C" w:rsidR="005B1DD7" w:rsidRDefault="005B1DD7" w:rsidP="00D56953">
      <w:pPr>
        <w:pStyle w:val="a8"/>
        <w:numPr>
          <w:ilvl w:val="0"/>
          <w:numId w:val="2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Методическое пособие «Сборник игр на сплочение коллектива в помощь педагогу»</w:t>
      </w:r>
    </w:p>
    <w:p w14:paraId="7CDBC177" w14:textId="77777777" w:rsidR="00D56953" w:rsidRPr="00FE1921" w:rsidRDefault="00D56953" w:rsidP="00D56953">
      <w:pPr>
        <w:pStyle w:val="a8"/>
        <w:numPr>
          <w:ilvl w:val="0"/>
          <w:numId w:val="2"/>
        </w:numPr>
        <w:spacing w:line="240" w:lineRule="auto"/>
        <w:ind w:left="113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Н.Е. «Развивающие игры для детей 2-7 лет» Волгоград, Изд-во Учитель – 2012г. </w:t>
      </w:r>
    </w:p>
    <w:p w14:paraId="1599E4E0" w14:textId="77777777" w:rsidR="00D56953" w:rsidRPr="00C8573D" w:rsidRDefault="00EE388B" w:rsidP="00D56953">
      <w:pPr>
        <w:pStyle w:val="a8"/>
        <w:numPr>
          <w:ilvl w:val="0"/>
          <w:numId w:val="2"/>
        </w:numPr>
        <w:spacing w:line="240" w:lineRule="auto"/>
        <w:ind w:left="113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anchor="ixzz5zdkYwfeB" w:history="1">
        <w:r w:rsidR="00D56953" w:rsidRPr="00C8573D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http://nauka-pedagogika.com/psihologiya-19-00-07/dissertaciya-razvitie-divergentnogo-myshleniya-u-starshih-doshkolnikov-v-protsesse-kreativnyh-igr#ixzz5zdkYwfeB</w:t>
        </w:r>
      </w:hyperlink>
      <w:r w:rsidR="00D56953" w:rsidRPr="00C8573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BEE158E" w14:textId="77777777" w:rsidR="00D56953" w:rsidRPr="00C8573D" w:rsidRDefault="00EE388B" w:rsidP="00D56953">
      <w:pPr>
        <w:pStyle w:val="a8"/>
        <w:numPr>
          <w:ilvl w:val="0"/>
          <w:numId w:val="2"/>
        </w:numPr>
        <w:ind w:left="1134" w:firstLine="0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D56953" w:rsidRPr="00C8573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https://dlyapedagoga.ru/servisy/publik/publ?id=8547</w:t>
        </w:r>
      </w:hyperlink>
    </w:p>
    <w:p w14:paraId="07BDBA90" w14:textId="77777777" w:rsidR="00D56953" w:rsidRPr="00C8573D" w:rsidRDefault="00EE388B" w:rsidP="00D56953">
      <w:pPr>
        <w:pStyle w:val="a8"/>
        <w:numPr>
          <w:ilvl w:val="0"/>
          <w:numId w:val="2"/>
        </w:numPr>
        <w:ind w:left="1134" w:firstLine="0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D56953" w:rsidRPr="00C8573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https://alldoshkol.ru/process/razvivaem-divergentnoe-myshlenie-doshkolnikov</w:t>
        </w:r>
      </w:hyperlink>
    </w:p>
    <w:p w14:paraId="460D386F" w14:textId="6B079F1A" w:rsidR="00510283" w:rsidRPr="005B1DD7" w:rsidRDefault="005B1DD7" w:rsidP="005B1DD7">
      <w:pPr>
        <w:pStyle w:val="a8"/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D56953" w:rsidRPr="00FE1921">
        <w:rPr>
          <w:rFonts w:ascii="Times New Roman" w:hAnsi="Times New Roman" w:cs="Times New Roman"/>
          <w:sz w:val="26"/>
          <w:szCs w:val="26"/>
        </w:rPr>
        <w:t>https://4brain.ru/</w:t>
      </w:r>
      <w:proofErr w:type="spellStart"/>
      <w:r w:rsidR="00D56953" w:rsidRPr="00FE1921">
        <w:rPr>
          <w:rFonts w:ascii="Times New Roman" w:hAnsi="Times New Roman" w:cs="Times New Roman"/>
          <w:sz w:val="26"/>
          <w:szCs w:val="26"/>
        </w:rPr>
        <w:t>blog</w:t>
      </w:r>
      <w:proofErr w:type="spellEnd"/>
      <w:r w:rsidR="00D56953" w:rsidRPr="00FE192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D56953" w:rsidRPr="00FE1921">
        <w:rPr>
          <w:rFonts w:ascii="Times New Roman" w:hAnsi="Times New Roman" w:cs="Times New Roman"/>
          <w:sz w:val="26"/>
          <w:szCs w:val="26"/>
        </w:rPr>
        <w:t>kids-thinking</w:t>
      </w:r>
      <w:proofErr w:type="spellEnd"/>
      <w:r w:rsidR="00D56953" w:rsidRPr="00FE1921">
        <w:rPr>
          <w:rFonts w:ascii="Times New Roman" w:hAnsi="Times New Roman" w:cs="Times New Roman"/>
          <w:sz w:val="26"/>
          <w:szCs w:val="26"/>
        </w:rPr>
        <w:t>/</w:t>
      </w:r>
      <w:bookmarkEnd w:id="0"/>
    </w:p>
    <w:sectPr w:rsidR="00510283" w:rsidRPr="005B1DD7" w:rsidSect="00AC4CE9">
      <w:pgSz w:w="11906" w:h="16838"/>
      <w:pgMar w:top="284" w:right="284" w:bottom="993" w:left="284" w:header="708" w:footer="708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C1981" w14:textId="77777777" w:rsidR="00F93A49" w:rsidRDefault="00F93A49" w:rsidP="004D311E">
      <w:pPr>
        <w:spacing w:after="0" w:line="240" w:lineRule="auto"/>
      </w:pPr>
      <w:r>
        <w:separator/>
      </w:r>
    </w:p>
  </w:endnote>
  <w:endnote w:type="continuationSeparator" w:id="0">
    <w:p w14:paraId="32EC8AFE" w14:textId="77777777" w:rsidR="00F93A49" w:rsidRDefault="00F93A49" w:rsidP="004D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8F67A" w14:textId="77777777" w:rsidR="00F93A49" w:rsidRDefault="00F93A49" w:rsidP="004D311E">
      <w:pPr>
        <w:spacing w:after="0" w:line="240" w:lineRule="auto"/>
      </w:pPr>
      <w:r>
        <w:separator/>
      </w:r>
    </w:p>
  </w:footnote>
  <w:footnote w:type="continuationSeparator" w:id="0">
    <w:p w14:paraId="56137EE6" w14:textId="77777777" w:rsidR="00F93A49" w:rsidRDefault="00F93A49" w:rsidP="004D3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A06"/>
    <w:multiLevelType w:val="hybridMultilevel"/>
    <w:tmpl w:val="3CA6F886"/>
    <w:lvl w:ilvl="0" w:tplc="42868A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04F6F02"/>
    <w:multiLevelType w:val="hybridMultilevel"/>
    <w:tmpl w:val="53C8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78"/>
    <w:rsid w:val="002252E9"/>
    <w:rsid w:val="003244DB"/>
    <w:rsid w:val="00412175"/>
    <w:rsid w:val="004D311E"/>
    <w:rsid w:val="004F6FF4"/>
    <w:rsid w:val="00510283"/>
    <w:rsid w:val="005B1DD7"/>
    <w:rsid w:val="005C7178"/>
    <w:rsid w:val="00722A94"/>
    <w:rsid w:val="00830377"/>
    <w:rsid w:val="009C6222"/>
    <w:rsid w:val="00A53F7B"/>
    <w:rsid w:val="00AC4CE9"/>
    <w:rsid w:val="00B404F3"/>
    <w:rsid w:val="00B85B23"/>
    <w:rsid w:val="00C8573D"/>
    <w:rsid w:val="00D56953"/>
    <w:rsid w:val="00D626DE"/>
    <w:rsid w:val="00EE388B"/>
    <w:rsid w:val="00F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B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11E"/>
  </w:style>
  <w:style w:type="paragraph" w:styleId="a6">
    <w:name w:val="footer"/>
    <w:basedOn w:val="a"/>
    <w:link w:val="a7"/>
    <w:uiPriority w:val="99"/>
    <w:unhideWhenUsed/>
    <w:rsid w:val="004D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11E"/>
  </w:style>
  <w:style w:type="paragraph" w:styleId="a8">
    <w:name w:val="List Paragraph"/>
    <w:basedOn w:val="a"/>
    <w:uiPriority w:val="34"/>
    <w:qFormat/>
    <w:rsid w:val="00830377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D5695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D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11E"/>
  </w:style>
  <w:style w:type="paragraph" w:styleId="a6">
    <w:name w:val="footer"/>
    <w:basedOn w:val="a"/>
    <w:link w:val="a7"/>
    <w:uiPriority w:val="99"/>
    <w:unhideWhenUsed/>
    <w:rsid w:val="004D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11E"/>
  </w:style>
  <w:style w:type="paragraph" w:styleId="a8">
    <w:name w:val="List Paragraph"/>
    <w:basedOn w:val="a"/>
    <w:uiPriority w:val="34"/>
    <w:qFormat/>
    <w:rsid w:val="00830377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D5695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hyperlink" Target="http://nauka-pedagogika.com/psihologiya-19-00-07/dissertaciya-razvitie-divergentnogo-myshleniya-u-starshih-doshkolnikov-v-protsesse-kreativnyh-ig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alldoshkol.ru/process/razvivaem-divergentnoe-myshlenie-doshkolnik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hyperlink" Target="https://dlyapedagoga.ru/servisy/publik/publ?id=85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10</cp:revision>
  <cp:lastPrinted>2007-12-31T20:04:00Z</cp:lastPrinted>
  <dcterms:created xsi:type="dcterms:W3CDTF">2020-06-04T06:15:00Z</dcterms:created>
  <dcterms:modified xsi:type="dcterms:W3CDTF">2007-12-31T20:07:00Z</dcterms:modified>
</cp:coreProperties>
</file>