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7FBE" w14:textId="0AEDC64A" w:rsidR="00677703" w:rsidRDefault="00677703" w:rsidP="00677703">
      <w:pPr>
        <w:spacing w:line="240" w:lineRule="auto"/>
        <w:ind w:left="1701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Hlk42257614"/>
      <w:bookmarkEnd w:id="0"/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6F279977" wp14:editId="43AE21D8">
            <wp:simplePos x="0" y="0"/>
            <wp:positionH relativeFrom="page">
              <wp:align>left</wp:align>
            </wp:positionH>
            <wp:positionV relativeFrom="paragraph">
              <wp:posOffset>-715555</wp:posOffset>
            </wp:positionV>
            <wp:extent cx="7717155" cy="5693410"/>
            <wp:effectExtent l="0" t="0" r="0" b="2540"/>
            <wp:wrapNone/>
            <wp:docPr id="1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kern w:val="24"/>
          <w:sz w:val="24"/>
          <w:szCs w:val="24"/>
          <w:lang w:eastAsia="ru-RU"/>
        </w:rPr>
        <w:drawing>
          <wp:inline distT="0" distB="0" distL="0" distR="0" wp14:anchorId="374FF633" wp14:editId="11A4DC5F">
            <wp:extent cx="2962973" cy="4269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80" cy="47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082E7" w14:textId="7C5053F2" w:rsidR="00677703" w:rsidRPr="00722D5B" w:rsidRDefault="00677703" w:rsidP="00677703">
      <w:pPr>
        <w:spacing w:line="240" w:lineRule="auto"/>
        <w:ind w:left="1701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22D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МУНИЦИПАЛЬНОЕ ОБРАЗОВАНИЕ ТАЗОВСКИЙ РАЙОН</w:t>
      </w:r>
      <w:r w:rsidRPr="00722D5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722D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Муниципальное бюджетное дошкольное образовательное учреждение детский сад «Оленёнок»</w:t>
      </w:r>
    </w:p>
    <w:p w14:paraId="0ADA9A75" w14:textId="395434C8" w:rsidR="00677703" w:rsidRPr="00C53BBE" w:rsidRDefault="00677703" w:rsidP="00677703">
      <w:pPr>
        <w:pStyle w:val="a3"/>
        <w:spacing w:before="0" w:beforeAutospacing="0" w:after="0" w:afterAutospacing="0"/>
        <w:ind w:left="1843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A6D3D1" wp14:editId="2718F8AE">
            <wp:simplePos x="0" y="0"/>
            <wp:positionH relativeFrom="margin">
              <wp:posOffset>5235921</wp:posOffset>
            </wp:positionH>
            <wp:positionV relativeFrom="paragraph">
              <wp:posOffset>360705</wp:posOffset>
            </wp:positionV>
            <wp:extent cx="1451129" cy="1383223"/>
            <wp:effectExtent l="114300" t="133350" r="282575" b="312420"/>
            <wp:wrapNone/>
            <wp:docPr id="16386" name="Picture 2" descr="C:\Users\про\Desktop\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про\Desktop\План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00" b="95125" l="4375" r="95000">
                                  <a14:foregroundMark x1="33500" y1="23500" x2="33500" y2="23500"/>
                                  <a14:foregroundMark x1="56125" y1="19250" x2="56125" y2="19250"/>
                                  <a14:foregroundMark x1="70875" y1="15250" x2="70875" y2="15250"/>
                                  <a14:foregroundMark x1="37125" y1="13875" x2="37125" y2="13875"/>
                                  <a14:foregroundMark x1="14750" y1="38625" x2="14750" y2="38625"/>
                                  <a14:foregroundMark x1="19125" y1="46625" x2="19125" y2="46625"/>
                                  <a14:foregroundMark x1="19500" y1="60625" x2="19500" y2="60625"/>
                                  <a14:foregroundMark x1="19500" y1="69625" x2="19500" y2="69625"/>
                                  <a14:foregroundMark x1="23750" y1="36500" x2="23750" y2="36500"/>
                                  <a14:foregroundMark x1="63625" y1="48375" x2="63625" y2="48375"/>
                                  <a14:foregroundMark x1="49000" y1="87250" x2="49000" y2="87250"/>
                                  <a14:foregroundMark x1="47875" y1="76375" x2="47875" y2="76375"/>
                                  <a14:foregroundMark x1="71625" y1="70250" x2="71625" y2="70250"/>
                                  <a14:foregroundMark x1="81000" y1="73125" x2="81000" y2="73125"/>
                                  <a14:foregroundMark x1="56875" y1="50875" x2="56875" y2="50875"/>
                                  <a14:foregroundMark x1="45750" y1="46875" x2="45750" y2="46875"/>
                                  <a14:foregroundMark x1="40375" y1="40500" x2="64750" y2="41875"/>
                                  <a14:foregroundMark x1="25625" y1="27125" x2="21625" y2="41875"/>
                                  <a14:foregroundMark x1="15125" y1="35750" x2="15125" y2="35750"/>
                                  <a14:foregroundMark x1="17625" y1="59125" x2="29125" y2="64125"/>
                                  <a14:foregroundMark x1="40625" y1="81125" x2="50375" y2="74625"/>
                                  <a14:foregroundMark x1="18750" y1="47625" x2="24875" y2="56625"/>
                                  <a14:foregroundMark x1="74500" y1="67125" x2="80625" y2="58375"/>
                                  <a14:foregroundMark x1="32000" y1="25750" x2="49625" y2="16000"/>
                                  <a14:foregroundMark x1="58250" y1="17500" x2="70875" y2="26375"/>
                                  <a14:foregroundMark x1="10500" y1="38250" x2="19875" y2="37625"/>
                                  <a14:foregroundMark x1="16250" y1="70625" x2="23375" y2="71000"/>
                                  <a14:foregroundMark x1="70875" y1="68125" x2="66875" y2="78625"/>
                                  <a14:foregroundMark x1="68375" y1="64875" x2="77375" y2="66000"/>
                                  <a14:foregroundMark x1="75500" y1="48750" x2="78375" y2="60250"/>
                                  <a14:foregroundMark x1="76625" y1="72125" x2="81625" y2="75375"/>
                                  <a14:foregroundMark x1="66875" y1="15625" x2="72625" y2="18500"/>
                                  <a14:foregroundMark x1="45750" y1="85750" x2="50000" y2="87500"/>
                                  <a14:foregroundMark x1="86000" y1="43375" x2="89250" y2="45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091" r="6818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29" cy="1383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852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SPACE </w:t>
      </w:r>
      <w:r w:rsidRPr="00473D4A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-</w:t>
      </w:r>
      <w:r w:rsidRPr="00C53BBE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ISLAND</w:t>
      </w:r>
    </w:p>
    <w:p w14:paraId="7F64395D" w14:textId="07B64051" w:rsidR="00677703" w:rsidRDefault="00677703" w:rsidP="00677703">
      <w:pPr>
        <w:pStyle w:val="a3"/>
        <w:spacing w:before="0" w:beforeAutospacing="0" w:after="0" w:afterAutospacing="0"/>
        <w:ind w:left="1701"/>
        <w:jc w:val="center"/>
        <w:rPr>
          <w:rFonts w:ascii="Arial Black" w:eastAsiaTheme="minorEastAsia" w:hAnsi="Arial Black" w:cstheme="minorBidi"/>
          <w:b/>
          <w:bCs/>
          <w:color w:val="7030A0"/>
          <w:kern w:val="24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rFonts w:ascii="Arial Black" w:eastAsiaTheme="minorEastAsia" w:hAnsi="Arial Black" w:cstheme="minorBidi"/>
          <w:b/>
          <w:bCs/>
          <w:color w:val="7030A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«Остров Вселенной»</w:t>
      </w:r>
    </w:p>
    <w:p w14:paraId="42F9B433" w14:textId="77777777" w:rsidR="00677703" w:rsidRPr="00C53BBE" w:rsidRDefault="00677703" w:rsidP="00677703">
      <w:pPr>
        <w:pStyle w:val="a3"/>
        <w:spacing w:before="0" w:beforeAutospacing="0" w:after="0" w:afterAutospacing="0"/>
        <w:ind w:left="1701"/>
        <w:jc w:val="right"/>
        <w:rPr>
          <w:rFonts w:ascii="Arial Black" w:eastAsiaTheme="minorEastAsia" w:hAnsi="Arial Black" w:cstheme="minorBidi"/>
          <w:b/>
          <w:bCs/>
          <w:color w:val="7030A0"/>
          <w:kern w:val="24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rFonts w:ascii="Arial Black" w:eastAsiaTheme="minorEastAsia" w:hAnsi="Arial Black" w:cstheme="minorBidi"/>
          <w:b/>
          <w:bCs/>
          <w:color w:val="7030A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</w:p>
    <w:p w14:paraId="0082D57C" w14:textId="77777777" w:rsidR="00677703" w:rsidRDefault="00677703" w:rsidP="00677703">
      <w:pPr>
        <w:spacing w:after="0" w:line="240" w:lineRule="auto"/>
        <w:ind w:left="1701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</w:p>
    <w:p w14:paraId="36449811" w14:textId="77777777" w:rsidR="00677703" w:rsidRDefault="00677703" w:rsidP="00677703">
      <w:pPr>
        <w:spacing w:after="0" w:line="240" w:lineRule="auto"/>
        <w:ind w:left="1701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</w:p>
    <w:p w14:paraId="008A897D" w14:textId="77777777" w:rsidR="00677703" w:rsidRDefault="00677703" w:rsidP="00677703">
      <w:pPr>
        <w:spacing w:after="0" w:line="240" w:lineRule="auto"/>
        <w:ind w:left="1701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Каталог игр,</w:t>
      </w:r>
      <w:r w:rsidRPr="00803E3D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br/>
        <w:t xml:space="preserve"> </w:t>
      </w: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направленных на развитие дивергентного мышления</w:t>
      </w: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br/>
        <w:t>детей старшего дошкольного возраста</w:t>
      </w:r>
    </w:p>
    <w:p w14:paraId="5DC94006" w14:textId="70497C5A" w:rsidR="00677703" w:rsidRDefault="00677703" w:rsidP="006777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7208EEDA" w14:textId="4EC8DB1B" w:rsidR="00677703" w:rsidRDefault="00677703" w:rsidP="00BF4666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5BC02418" w14:textId="31F3BE17" w:rsidR="00677703" w:rsidRDefault="00677703" w:rsidP="006777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75359325" w14:textId="77777777" w:rsidR="00677703" w:rsidRPr="00C53BBE" w:rsidRDefault="00677703" w:rsidP="006777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235AD7E5" w14:textId="77777777" w:rsidR="00677703" w:rsidRPr="00FD5C25" w:rsidRDefault="00677703" w:rsidP="006777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  <w:r w:rsidRPr="00FD5C25"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  <w:t>ТАЗОВСКИЙ</w:t>
      </w:r>
    </w:p>
    <w:p w14:paraId="6F1943EE" w14:textId="4C589EEA" w:rsidR="00677703" w:rsidRDefault="00677703" w:rsidP="006777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  <w:r w:rsidRPr="00FD5C25"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  <w:t>2020</w:t>
      </w:r>
    </w:p>
    <w:p w14:paraId="5A2C1AF0" w14:textId="26E7421E" w:rsidR="00677703" w:rsidRDefault="00677703"/>
    <w:p w14:paraId="7E45E254" w14:textId="10E04D6C" w:rsidR="00677703" w:rsidRDefault="00BF466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36B68D" wp14:editId="0806D785">
            <wp:simplePos x="0" y="0"/>
            <wp:positionH relativeFrom="page">
              <wp:align>left</wp:align>
            </wp:positionH>
            <wp:positionV relativeFrom="paragraph">
              <wp:posOffset>177709</wp:posOffset>
            </wp:positionV>
            <wp:extent cx="7717155" cy="5693410"/>
            <wp:effectExtent l="0" t="0" r="0" b="2540"/>
            <wp:wrapNone/>
            <wp:docPr id="7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0C06B" w14:textId="413379AF" w:rsidR="00677703" w:rsidRDefault="00677703"/>
    <w:p w14:paraId="1AD7B8B8" w14:textId="3E497FA0" w:rsidR="00677703" w:rsidRDefault="00257110" w:rsidP="00257110">
      <w:pPr>
        <w:ind w:left="1985"/>
        <w:jc w:val="center"/>
      </w:pPr>
      <w:r>
        <w:rPr>
          <w:noProof/>
          <w:lang w:eastAsia="ru-RU"/>
        </w:rPr>
        <w:drawing>
          <wp:inline distT="0" distB="0" distL="0" distR="0" wp14:anchorId="3241ED40" wp14:editId="499DA8D5">
            <wp:extent cx="2473289" cy="1840902"/>
            <wp:effectExtent l="95250" t="95250" r="99060" b="1022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41" cy="18611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574F72C" w14:textId="77777777" w:rsidR="00BD1E6C" w:rsidRPr="00BD1E6C" w:rsidRDefault="00BD1E6C" w:rsidP="00BD1E6C">
      <w:pPr>
        <w:ind w:left="198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D1E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«Космическое путешествие» </w:t>
      </w:r>
    </w:p>
    <w:p w14:paraId="24B1E549" w14:textId="013F86C3" w:rsidR="00BD1E6C" w:rsidRPr="00BD1E6C" w:rsidRDefault="00BD1E6C" w:rsidP="00BD1E6C">
      <w:pPr>
        <w:ind w:left="19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Предложить детям нарисовать несуществующие планеты, </w:t>
      </w:r>
      <w:r w:rsidRPr="00BD1E6C">
        <w:rPr>
          <w:rFonts w:ascii="Times New Roman" w:hAnsi="Times New Roman" w:cs="Times New Roman"/>
          <w:sz w:val="26"/>
          <w:szCs w:val="26"/>
        </w:rPr>
        <w:t>придумать названия, заселить их различными существами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D1E6C">
        <w:rPr>
          <w:rFonts w:ascii="Times New Roman" w:hAnsi="Times New Roman" w:cs="Times New Roman"/>
          <w:sz w:val="26"/>
          <w:szCs w:val="26"/>
        </w:rPr>
        <w:t xml:space="preserve">на одной планете должны жить только добрые создания, на другой - злые, на третьей - грустные и т. п. Пусть </w:t>
      </w:r>
      <w:r>
        <w:rPr>
          <w:rFonts w:ascii="Times New Roman" w:hAnsi="Times New Roman" w:cs="Times New Roman"/>
          <w:sz w:val="26"/>
          <w:szCs w:val="26"/>
        </w:rPr>
        <w:t xml:space="preserve">ребята </w:t>
      </w:r>
      <w:r w:rsidRPr="00BD1E6C">
        <w:rPr>
          <w:rFonts w:ascii="Times New Roman" w:hAnsi="Times New Roman" w:cs="Times New Roman"/>
          <w:sz w:val="26"/>
          <w:szCs w:val="26"/>
        </w:rPr>
        <w:t>прояв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D1E6C">
        <w:rPr>
          <w:rFonts w:ascii="Times New Roman" w:hAnsi="Times New Roman" w:cs="Times New Roman"/>
          <w:sz w:val="26"/>
          <w:szCs w:val="26"/>
        </w:rPr>
        <w:t>т фантазию и нарису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D1E6C">
        <w:rPr>
          <w:rFonts w:ascii="Times New Roman" w:hAnsi="Times New Roman" w:cs="Times New Roman"/>
          <w:sz w:val="26"/>
          <w:szCs w:val="26"/>
        </w:rPr>
        <w:t>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14:paraId="13304C20" w14:textId="28816586" w:rsidR="00677703" w:rsidRDefault="00BD1E6C" w:rsidP="00BD1E6C">
      <w:pPr>
        <w:ind w:left="184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AA6E15" wp14:editId="7F2D3AC1">
            <wp:extent cx="2776579" cy="1838250"/>
            <wp:effectExtent l="95250" t="95250" r="100330" b="863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84" cy="18580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21D6A98" wp14:editId="057E3211">
            <wp:simplePos x="0" y="0"/>
            <wp:positionH relativeFrom="page">
              <wp:posOffset>-41097</wp:posOffset>
            </wp:positionH>
            <wp:positionV relativeFrom="paragraph">
              <wp:posOffset>-720296</wp:posOffset>
            </wp:positionV>
            <wp:extent cx="7717155" cy="5715000"/>
            <wp:effectExtent l="0" t="0" r="0" b="0"/>
            <wp:wrapNone/>
            <wp:docPr id="3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442FE" w14:textId="2F8ACDDC" w:rsidR="00677703" w:rsidRDefault="00677703"/>
    <w:p w14:paraId="2EFC4C17" w14:textId="75451AB1" w:rsidR="0058723E" w:rsidRPr="0058723E" w:rsidRDefault="0058723E" w:rsidP="0058723E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 w:rsidR="007E23F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Астероиды</w:t>
      </w:r>
      <w:r w:rsidRPr="0058723E">
        <w:rPr>
          <w:rFonts w:ascii="Times New Roman" w:hAnsi="Times New Roman" w:cs="Times New Roman"/>
          <w:b/>
          <w:bCs/>
          <w:color w:val="FF0000"/>
          <w:sz w:val="26"/>
          <w:szCs w:val="26"/>
        </w:rPr>
        <w:t>-загадки".</w:t>
      </w:r>
    </w:p>
    <w:p w14:paraId="7B08449D" w14:textId="020C65D8" w:rsidR="00677703" w:rsidRDefault="0058723E" w:rsidP="007B0E0B">
      <w:pPr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58723E">
        <w:rPr>
          <w:rFonts w:ascii="Times New Roman" w:hAnsi="Times New Roman" w:cs="Times New Roman"/>
          <w:sz w:val="26"/>
          <w:szCs w:val="26"/>
        </w:rPr>
        <w:t xml:space="preserve"> Ребенку необходимо определить, на </w:t>
      </w:r>
      <w:r>
        <w:rPr>
          <w:rFonts w:ascii="Times New Roman" w:hAnsi="Times New Roman" w:cs="Times New Roman"/>
          <w:sz w:val="26"/>
          <w:szCs w:val="26"/>
        </w:rPr>
        <w:t xml:space="preserve">какие планеты похожи </w:t>
      </w:r>
      <w:r w:rsidRPr="0058723E">
        <w:rPr>
          <w:rFonts w:ascii="Times New Roman" w:hAnsi="Times New Roman" w:cs="Times New Roman"/>
          <w:sz w:val="26"/>
          <w:szCs w:val="26"/>
        </w:rPr>
        <w:t xml:space="preserve">изображенные на рисунках </w:t>
      </w:r>
      <w:r>
        <w:rPr>
          <w:rFonts w:ascii="Times New Roman" w:hAnsi="Times New Roman" w:cs="Times New Roman"/>
          <w:sz w:val="26"/>
          <w:szCs w:val="26"/>
        </w:rPr>
        <w:t>раскрашенные круги</w:t>
      </w:r>
      <w:r w:rsidRPr="0058723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Попробовать найти такую планету, рассказать о ней, есть ли жизнь на этой планете, почему. Придумать, как можно «внести или вдохнуть» жизнь на эту планету, какими были бы животные, растения и люди</w:t>
      </w:r>
      <w:r w:rsidR="007B0E0B">
        <w:rPr>
          <w:rFonts w:ascii="Times New Roman" w:hAnsi="Times New Roman" w:cs="Times New Roman"/>
          <w:sz w:val="26"/>
          <w:szCs w:val="26"/>
        </w:rPr>
        <w:t>, внедрить интернет и сотовую связь.</w:t>
      </w:r>
    </w:p>
    <w:p w14:paraId="4CA09AC1" w14:textId="77777777" w:rsidR="007B0E0B" w:rsidRDefault="007B0E0B" w:rsidP="007B0E0B">
      <w:pPr>
        <w:ind w:left="1701"/>
        <w:jc w:val="center"/>
        <w:rPr>
          <w:rFonts w:ascii="Times New Roman" w:hAnsi="Times New Roman" w:cs="Times New Roman"/>
          <w:sz w:val="26"/>
          <w:szCs w:val="26"/>
        </w:rPr>
      </w:pPr>
    </w:p>
    <w:p w14:paraId="113623B3" w14:textId="77777777" w:rsidR="007B0E0B" w:rsidRDefault="007B0E0B" w:rsidP="0058723E">
      <w:pPr>
        <w:ind w:left="1418"/>
        <w:jc w:val="center"/>
        <w:rPr>
          <w:rFonts w:ascii="Times New Roman" w:hAnsi="Times New Roman" w:cs="Times New Roman"/>
          <w:sz w:val="26"/>
          <w:szCs w:val="26"/>
        </w:rPr>
      </w:pPr>
    </w:p>
    <w:p w14:paraId="32943159" w14:textId="77777777" w:rsidR="0058723E" w:rsidRPr="0058723E" w:rsidRDefault="0058723E" w:rsidP="0058723E">
      <w:pPr>
        <w:ind w:left="1418"/>
        <w:jc w:val="center"/>
        <w:rPr>
          <w:rFonts w:ascii="Times New Roman" w:hAnsi="Times New Roman" w:cs="Times New Roman"/>
          <w:sz w:val="26"/>
          <w:szCs w:val="26"/>
        </w:rPr>
      </w:pPr>
    </w:p>
    <w:p w14:paraId="3B0D187F" w14:textId="4C791543" w:rsidR="00677703" w:rsidRDefault="007B0E0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9BBB75" wp14:editId="24D5B225">
            <wp:simplePos x="0" y="0"/>
            <wp:positionH relativeFrom="page">
              <wp:posOffset>-28575</wp:posOffset>
            </wp:positionH>
            <wp:positionV relativeFrom="paragraph">
              <wp:posOffset>73025</wp:posOffset>
            </wp:positionV>
            <wp:extent cx="7716135" cy="5229546"/>
            <wp:effectExtent l="0" t="0" r="0" b="9525"/>
            <wp:wrapNone/>
            <wp:docPr id="4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35" cy="522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C05D8" w14:textId="7FFE72E0" w:rsidR="00677703" w:rsidRDefault="00677703"/>
    <w:p w14:paraId="34BCD9B9" w14:textId="6F65AF15" w:rsidR="00677703" w:rsidRDefault="00677703"/>
    <w:p w14:paraId="381F7CCB" w14:textId="7A7C7EAE" w:rsidR="00677703" w:rsidRDefault="0058723E" w:rsidP="0058723E">
      <w:pPr>
        <w:ind w:left="1560"/>
        <w:jc w:val="center"/>
      </w:pPr>
      <w:r>
        <w:rPr>
          <w:noProof/>
          <w:lang w:eastAsia="ru-RU"/>
        </w:rPr>
        <w:drawing>
          <wp:inline distT="0" distB="0" distL="0" distR="0" wp14:anchorId="77D5B3D2" wp14:editId="5C8C41C1">
            <wp:extent cx="2627402" cy="1644054"/>
            <wp:effectExtent l="95250" t="95250" r="97155" b="895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/>
                  </pic:blipFill>
                  <pic:spPr bwMode="auto">
                    <a:xfrm>
                      <a:off x="0" y="0"/>
                      <a:ext cx="2678333" cy="16759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6C60E" w14:textId="42AE2F76" w:rsidR="007B0E0B" w:rsidRDefault="007B0E0B" w:rsidP="007B0E0B">
      <w:pPr>
        <w:ind w:left="170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59841894" w14:textId="072E4357" w:rsidR="00677703" w:rsidRPr="007B0E0B" w:rsidRDefault="007B0E0B" w:rsidP="007B0E0B">
      <w:pPr>
        <w:ind w:left="170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0E0B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Бывает ли вулкан на других планетах</w:t>
      </w:r>
      <w:r w:rsidRPr="007B0E0B">
        <w:rPr>
          <w:rFonts w:ascii="Times New Roman" w:hAnsi="Times New Roman" w:cs="Times New Roman"/>
          <w:b/>
          <w:bCs/>
          <w:color w:val="FF0000"/>
          <w:sz w:val="26"/>
          <w:szCs w:val="26"/>
        </w:rPr>
        <w:t>»</w:t>
      </w:r>
    </w:p>
    <w:p w14:paraId="63E3FF0C" w14:textId="5F4A0AA3" w:rsidR="00957362" w:rsidRPr="00957362" w:rsidRDefault="007B0E0B" w:rsidP="00957362">
      <w:pPr>
        <w:ind w:lef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Побеседовать о происхождении вулкана,</w:t>
      </w:r>
      <w:r w:rsidRPr="007B0E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его воздействии на растительный и животный мир, на: размышления детей. Провести опыт: извержение вулкана. Рассуждения: имеется ли вулкан на других планетах, если есть – то извергается так же или по-другому: просмотр видеофильма. Подведение итогов детьми.</w:t>
      </w:r>
    </w:p>
    <w:p w14:paraId="2E4F8452" w14:textId="389D6F39" w:rsidR="00957362" w:rsidRDefault="00957362" w:rsidP="009B66E8">
      <w:pPr>
        <w:ind w:left="1701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F4095DD" wp14:editId="35DF89A5">
            <wp:simplePos x="0" y="0"/>
            <wp:positionH relativeFrom="page">
              <wp:posOffset>13970</wp:posOffset>
            </wp:positionH>
            <wp:positionV relativeFrom="paragraph">
              <wp:posOffset>-461575</wp:posOffset>
            </wp:positionV>
            <wp:extent cx="7717155" cy="5429250"/>
            <wp:effectExtent l="0" t="0" r="0" b="0"/>
            <wp:wrapNone/>
            <wp:docPr id="5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42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572F3B3" wp14:editId="6B0C82F8">
            <wp:extent cx="2315019" cy="1525006"/>
            <wp:effectExtent l="95250" t="95250" r="85725" b="946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1" b="5531"/>
                    <a:stretch/>
                  </pic:blipFill>
                  <pic:spPr bwMode="auto">
                    <a:xfrm>
                      <a:off x="0" y="0"/>
                      <a:ext cx="2336014" cy="1538836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1D0EB" w14:textId="046BA66C" w:rsidR="00957362" w:rsidRPr="009B66E8" w:rsidRDefault="00957362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9B66E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«Космическое озарение»</w:t>
      </w:r>
    </w:p>
    <w:p w14:paraId="25F884AA" w14:textId="77777777" w:rsidR="00957362" w:rsidRPr="00957362" w:rsidRDefault="00957362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95736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Цель: развитие творческого мышления и умения сосредоточиться.</w:t>
      </w:r>
    </w:p>
    <w:p w14:paraId="1EA85103" w14:textId="1757C357" w:rsidR="00957362" w:rsidRPr="00957362" w:rsidRDefault="00957362" w:rsidP="009B66E8">
      <w:pPr>
        <w:spacing w:line="240" w:lineRule="auto"/>
        <w:ind w:left="1701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95736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На протяжении двух минут, используя 1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0</w:t>
      </w:r>
      <w:r w:rsidRPr="0095736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слов 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о космосе, </w:t>
      </w:r>
      <w:r w:rsidRPr="0095736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придумат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ь</w:t>
      </w:r>
      <w:r w:rsidRPr="0095736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связный рассказ. Можно ставить слова из списка в любом порядке, а также добавлять любые другие слова.</w:t>
      </w:r>
    </w:p>
    <w:p w14:paraId="7E378017" w14:textId="505DA5B1" w:rsidR="007B0E0B" w:rsidRDefault="009B66E8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9B66E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«</w:t>
      </w:r>
      <w:r w:rsidR="00957362" w:rsidRPr="009B66E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Затрудненные ситуации»</w:t>
      </w:r>
    </w:p>
    <w:p w14:paraId="33AA4A79" w14:textId="57F8D49C" w:rsidR="009B66E8" w:rsidRDefault="009B66E8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9B66E8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Детям предлагается</w:t>
      </w:r>
      <w:r>
        <w:rPr>
          <w:rFonts w:ascii="Times New Roman" w:hAnsi="Times New Roman" w:cs="Times New Roman"/>
          <w:sz w:val="26"/>
          <w:szCs w:val="26"/>
        </w:rPr>
        <w:t xml:space="preserve"> разделиться в пары и дается задание: один составляет трудные ситуации о космосе, вселенной, планетах, звездах, спутниках, кометах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т.д., а второй, внимательно выслушав, составляет рассказ – как найти выход из такой ситуации</w:t>
      </w:r>
      <w:r w:rsidRPr="009B6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как исправить ситуацию.</w:t>
      </w:r>
    </w:p>
    <w:p w14:paraId="000139A5" w14:textId="132549AF" w:rsidR="009B66E8" w:rsidRPr="009B66E8" w:rsidRDefault="009B66E8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66E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9B66E8">
        <w:rPr>
          <w:rFonts w:ascii="Times New Roman" w:hAnsi="Times New Roman" w:cs="Times New Roman"/>
          <w:b/>
          <w:bCs/>
          <w:sz w:val="26"/>
          <w:szCs w:val="26"/>
        </w:rPr>
        <w:t>Сериация</w:t>
      </w:r>
      <w:proofErr w:type="spellEnd"/>
      <w:r w:rsidRPr="009B66E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8888B31" w14:textId="418312A2" w:rsidR="009B66E8" w:rsidRPr="009B66E8" w:rsidRDefault="009B66E8" w:rsidP="009B6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 предлагается разделиться на 2 группы, им дается два разных задания: собрать из представленных картин сюжетную серию и рассказать, вторая команда выступает экспертом. Затем меняются местами.</w:t>
      </w:r>
    </w:p>
    <w:p w14:paraId="74CA81BB" w14:textId="312D9AC2" w:rsidR="007B0E0B" w:rsidRDefault="00BF4666" w:rsidP="007B0E0B">
      <w:pPr>
        <w:ind w:left="170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9B51858" wp14:editId="3D96DB3E">
            <wp:simplePos x="0" y="0"/>
            <wp:positionH relativeFrom="page">
              <wp:posOffset>8890</wp:posOffset>
            </wp:positionH>
            <wp:positionV relativeFrom="paragraph">
              <wp:posOffset>227330</wp:posOffset>
            </wp:positionV>
            <wp:extent cx="7717155" cy="5693410"/>
            <wp:effectExtent l="0" t="0" r="0" b="2540"/>
            <wp:wrapNone/>
            <wp:docPr id="6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7FDACCE8" w14:textId="0A927F62" w:rsidR="007B0E0B" w:rsidRPr="007B0E0B" w:rsidRDefault="007B0E0B" w:rsidP="007B0E0B">
      <w:pPr>
        <w:ind w:left="1701"/>
        <w:jc w:val="center"/>
        <w:rPr>
          <w:rFonts w:ascii="Times New Roman" w:hAnsi="Times New Roman" w:cs="Times New Roman"/>
          <w:sz w:val="26"/>
          <w:szCs w:val="26"/>
        </w:rPr>
      </w:pPr>
    </w:p>
    <w:p w14:paraId="6FBA22F0" w14:textId="77777777" w:rsidR="007E23F3" w:rsidRDefault="007E23F3" w:rsidP="009B6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CD92C" w14:textId="00E1C11D" w:rsidR="00880450" w:rsidRPr="009B66E8" w:rsidRDefault="00880450" w:rsidP="009B6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6E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8E45CC7" w14:textId="77777777" w:rsidR="00880450" w:rsidRDefault="00880450" w:rsidP="008804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8186E" w14:textId="324C0305" w:rsidR="00880450" w:rsidRPr="00FE1921" w:rsidRDefault="00880450" w:rsidP="00880450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FE1921">
        <w:rPr>
          <w:rFonts w:ascii="Times New Roman" w:hAnsi="Times New Roman" w:cs="Times New Roman"/>
          <w:sz w:val="26"/>
          <w:szCs w:val="26"/>
        </w:rPr>
        <w:t>Генденштейн</w:t>
      </w:r>
      <w:proofErr w:type="spellEnd"/>
      <w:r w:rsidRPr="00FE1921">
        <w:rPr>
          <w:rFonts w:ascii="Times New Roman" w:hAnsi="Times New Roman" w:cs="Times New Roman"/>
          <w:sz w:val="26"/>
          <w:szCs w:val="26"/>
        </w:rPr>
        <w:t xml:space="preserve"> Л.Э., </w:t>
      </w:r>
      <w:proofErr w:type="spellStart"/>
      <w:r w:rsidRPr="00FE1921">
        <w:rPr>
          <w:rFonts w:ascii="Times New Roman" w:hAnsi="Times New Roman" w:cs="Times New Roman"/>
          <w:sz w:val="26"/>
          <w:szCs w:val="26"/>
        </w:rPr>
        <w:t>Мадышева</w:t>
      </w:r>
      <w:proofErr w:type="spellEnd"/>
      <w:r w:rsidRPr="00FE1921">
        <w:rPr>
          <w:rFonts w:ascii="Times New Roman" w:hAnsi="Times New Roman" w:cs="Times New Roman"/>
          <w:sz w:val="26"/>
          <w:szCs w:val="26"/>
        </w:rPr>
        <w:t xml:space="preserve"> Е.А. «Коллекция развивающих игр», Изд-во Феникс – 2003г.</w:t>
      </w:r>
    </w:p>
    <w:p w14:paraId="3BA3402D" w14:textId="77777777" w:rsidR="007E23F3" w:rsidRDefault="007E23F3" w:rsidP="005C1ADE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23F3">
        <w:rPr>
          <w:rFonts w:ascii="Times New Roman" w:hAnsi="Times New Roman" w:cs="Times New Roman"/>
          <w:sz w:val="26"/>
          <w:szCs w:val="26"/>
        </w:rPr>
        <w:t>Бурмистрова Л., Мороз В. Всемирная детская энциклопедия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3F3">
        <w:rPr>
          <w:rFonts w:ascii="Times New Roman" w:hAnsi="Times New Roman" w:cs="Times New Roman"/>
          <w:sz w:val="26"/>
          <w:szCs w:val="26"/>
        </w:rPr>
        <w:t>«Космос» /Москва, изд. «</w:t>
      </w:r>
      <w:proofErr w:type="spellStart"/>
      <w:r w:rsidRPr="007E23F3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7E23F3">
        <w:rPr>
          <w:rFonts w:ascii="Times New Roman" w:hAnsi="Times New Roman" w:cs="Times New Roman"/>
          <w:sz w:val="26"/>
          <w:szCs w:val="26"/>
        </w:rPr>
        <w:t>», 2003г.</w:t>
      </w:r>
    </w:p>
    <w:p w14:paraId="465E2182" w14:textId="0443E48A" w:rsidR="00880450" w:rsidRPr="007E23F3" w:rsidRDefault="00880450" w:rsidP="005C1ADE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23F3">
        <w:rPr>
          <w:rFonts w:ascii="Times New Roman" w:hAnsi="Times New Roman" w:cs="Times New Roman"/>
          <w:sz w:val="26"/>
          <w:szCs w:val="26"/>
        </w:rPr>
        <w:t>Жорник</w:t>
      </w:r>
      <w:proofErr w:type="spellEnd"/>
      <w:r w:rsidRPr="007E23F3">
        <w:rPr>
          <w:rFonts w:ascii="Times New Roman" w:hAnsi="Times New Roman" w:cs="Times New Roman"/>
          <w:sz w:val="26"/>
          <w:szCs w:val="26"/>
        </w:rPr>
        <w:t xml:space="preserve"> Светлана «Развивающие игры для детей дошкольного возраста», Ростов на Дону, Изд-во Феникс – 2016г.</w:t>
      </w:r>
    </w:p>
    <w:p w14:paraId="1D2D44D2" w14:textId="3E166650" w:rsidR="00880450" w:rsidRDefault="00880450" w:rsidP="00880450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19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Заика Е.В. «Комплекс интеллектуальных игр для развития мышления учащихся» Ж «Вопросы психологии», 1989г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B5E1B6" w14:textId="503B3CAC" w:rsidR="00880450" w:rsidRPr="00B670D3" w:rsidRDefault="00880450" w:rsidP="00880450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70D3">
        <w:rPr>
          <w:rFonts w:ascii="Times New Roman" w:hAnsi="Times New Roman"/>
          <w:bCs/>
          <w:sz w:val="26"/>
          <w:szCs w:val="26"/>
        </w:rPr>
        <w:t>Ильин Е.П. Психология творчества, креативности, одаренности. Питер</w:t>
      </w:r>
    </w:p>
    <w:p w14:paraId="18A0F084" w14:textId="591007BF" w:rsidR="00880450" w:rsidRPr="00FE1921" w:rsidRDefault="007E23F3" w:rsidP="00880450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23F3">
        <w:rPr>
          <w:rFonts w:ascii="Times New Roman" w:hAnsi="Times New Roman" w:cs="Times New Roman"/>
          <w:sz w:val="26"/>
          <w:szCs w:val="26"/>
        </w:rPr>
        <w:t>Нуриа</w:t>
      </w:r>
      <w:proofErr w:type="spellEnd"/>
      <w:r w:rsidRPr="007E23F3">
        <w:rPr>
          <w:rFonts w:ascii="Times New Roman" w:hAnsi="Times New Roman" w:cs="Times New Roman"/>
          <w:sz w:val="26"/>
          <w:szCs w:val="26"/>
        </w:rPr>
        <w:t xml:space="preserve"> Рока Серия «Что говорит наука», «Вселенная», «Земля»/ Москва 2006г.</w:t>
      </w:r>
    </w:p>
    <w:p w14:paraId="7137B2EB" w14:textId="6C718405" w:rsidR="00880450" w:rsidRPr="00FE1921" w:rsidRDefault="00BF4666" w:rsidP="00880450">
      <w:pPr>
        <w:pStyle w:val="a4"/>
        <w:numPr>
          <w:ilvl w:val="0"/>
          <w:numId w:val="1"/>
        </w:numPr>
        <w:spacing w:line="240" w:lineRule="auto"/>
        <w:ind w:left="170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anchor="ixzz5zdkYwfeB" w:history="1">
        <w:r w:rsidR="00880450" w:rsidRPr="00FE1921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http://nauka-pedagogika.com/psihologiya-19-00-07/dissertaciya-razvitie-divergentnogo-myshleniya-u-starshih-doshkolnikov-v-protsesse-kreativnyh-igr#ixzz5zdkYwfeB</w:t>
        </w:r>
      </w:hyperlink>
      <w:r w:rsidR="00880450" w:rsidRPr="00FE19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0D7DFB4" w14:textId="4C03F8EC" w:rsidR="00880450" w:rsidRPr="00FE1921" w:rsidRDefault="00BF4666" w:rsidP="00880450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880450" w:rsidRPr="00FE192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https://dlyapedagoga.ru/servisy/publik/publ?id=8547</w:t>
        </w:r>
      </w:hyperlink>
    </w:p>
    <w:p w14:paraId="74ADB974" w14:textId="77777777" w:rsidR="00880450" w:rsidRPr="00FE1921" w:rsidRDefault="00BF4666" w:rsidP="00880450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880450" w:rsidRPr="00FE192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https://alldoshkol.ru/process/razvivaem-divergentnoe-myshlenie-doshkolnikov</w:t>
        </w:r>
      </w:hyperlink>
    </w:p>
    <w:p w14:paraId="7B88FAB2" w14:textId="1AB41339" w:rsidR="00677703" w:rsidRPr="007E23F3" w:rsidRDefault="00BF4666" w:rsidP="007E23F3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880450" w:rsidRPr="00B670D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https://4brain.ru/blog/kids-thinking/</w:t>
        </w:r>
      </w:hyperlink>
    </w:p>
    <w:sectPr w:rsidR="00677703" w:rsidRPr="007E23F3" w:rsidSect="009B66E8">
      <w:pgSz w:w="11906" w:h="16838"/>
      <w:pgMar w:top="709" w:right="709" w:bottom="1134" w:left="426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6F02"/>
    <w:multiLevelType w:val="hybridMultilevel"/>
    <w:tmpl w:val="53C881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7"/>
    <w:rsid w:val="00257110"/>
    <w:rsid w:val="005351DF"/>
    <w:rsid w:val="0058723E"/>
    <w:rsid w:val="00677703"/>
    <w:rsid w:val="007B0E0B"/>
    <w:rsid w:val="007E23F3"/>
    <w:rsid w:val="00880450"/>
    <w:rsid w:val="00957362"/>
    <w:rsid w:val="00981D1B"/>
    <w:rsid w:val="009B66E8"/>
    <w:rsid w:val="00B158DA"/>
    <w:rsid w:val="00BD1E6C"/>
    <w:rsid w:val="00BE45E9"/>
    <w:rsid w:val="00BF4666"/>
    <w:rsid w:val="00E47E51"/>
    <w:rsid w:val="00E87D3A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D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E6C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D1E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E6C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D1E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s://4brain.ru/blog/kids-think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doshkol.ru/process/razvivaem-divergentnoe-myshlenie-doshkolnik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lyapedagoga.ru/servisy/publik/publ?id=8547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nauka-pedagogika.com/psihologiya-19-00-07/dissertaciya-razvitie-divergentnogo-myshleniya-u-starshih-doshkolnikov-v-protsesse-kreativnyh-i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12</cp:revision>
  <cp:lastPrinted>2007-12-31T19:49:00Z</cp:lastPrinted>
  <dcterms:created xsi:type="dcterms:W3CDTF">2020-06-04T06:08:00Z</dcterms:created>
  <dcterms:modified xsi:type="dcterms:W3CDTF">2007-12-31T19:51:00Z</dcterms:modified>
</cp:coreProperties>
</file>