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2A5B8A" w:rsidRDefault="002A5B8A" w:rsidP="006412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kern w:val="36"/>
          <w:sz w:val="56"/>
          <w:szCs w:val="56"/>
          <w:lang w:eastAsia="ru-RU"/>
        </w:rPr>
      </w:pPr>
    </w:p>
    <w:p w:rsidR="00641277" w:rsidRDefault="00641277" w:rsidP="006412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kern w:val="36"/>
          <w:sz w:val="56"/>
          <w:szCs w:val="56"/>
          <w:lang w:eastAsia="ru-RU"/>
        </w:rPr>
      </w:pPr>
    </w:p>
    <w:p w:rsidR="00C923DE" w:rsidRPr="002A5B8A" w:rsidRDefault="002A5B8A" w:rsidP="002A5B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kern w:val="36"/>
          <w:sz w:val="56"/>
          <w:szCs w:val="56"/>
          <w:lang w:eastAsia="ru-RU"/>
        </w:rPr>
      </w:pPr>
      <w:r w:rsidRPr="002A5B8A">
        <w:rPr>
          <w:rFonts w:ascii="Times New Roman" w:eastAsia="Times New Roman" w:hAnsi="Times New Roman" w:cs="Times New Roman"/>
          <w:b/>
          <w:bCs/>
          <w:color w:val="212529"/>
          <w:kern w:val="36"/>
          <w:sz w:val="56"/>
          <w:szCs w:val="56"/>
          <w:lang w:eastAsia="ru-RU"/>
        </w:rPr>
        <w:t>Консультация учитель-логопеда</w:t>
      </w:r>
    </w:p>
    <w:p w:rsidR="002A5B8A" w:rsidRPr="002A5B8A" w:rsidRDefault="002A5B8A" w:rsidP="002A5B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kern w:val="36"/>
          <w:sz w:val="56"/>
          <w:szCs w:val="56"/>
          <w:lang w:eastAsia="ru-RU"/>
        </w:rPr>
      </w:pPr>
      <w:r w:rsidRPr="002A5B8A">
        <w:rPr>
          <w:rFonts w:ascii="Times New Roman" w:eastAsia="Times New Roman" w:hAnsi="Times New Roman" w:cs="Times New Roman"/>
          <w:b/>
          <w:bCs/>
          <w:color w:val="212529"/>
          <w:kern w:val="36"/>
          <w:sz w:val="56"/>
          <w:szCs w:val="56"/>
          <w:lang w:eastAsia="ru-RU"/>
        </w:rPr>
        <w:t>«Для чего нужна артикуляционная гимнастика»</w:t>
      </w:r>
    </w:p>
    <w:p w:rsidR="002A5B8A" w:rsidRPr="002A5B8A" w:rsidRDefault="002A5B8A">
      <w:pPr>
        <w:rPr>
          <w:rFonts w:ascii="Times New Roman" w:eastAsia="Times New Roman" w:hAnsi="Times New Roman" w:cs="Times New Roman"/>
          <w:b/>
          <w:bCs/>
          <w:color w:val="212529"/>
          <w:kern w:val="36"/>
          <w:sz w:val="44"/>
          <w:szCs w:val="44"/>
          <w:lang w:eastAsia="ru-RU"/>
        </w:rPr>
      </w:pPr>
    </w:p>
    <w:p w:rsidR="002A5B8A" w:rsidRPr="002A5B8A" w:rsidRDefault="00641277" w:rsidP="00641277">
      <w:pPr>
        <w:ind w:left="-142" w:right="1134"/>
        <w:rPr>
          <w:rFonts w:ascii="Times New Roman" w:eastAsia="Times New Roman" w:hAnsi="Times New Roman" w:cs="Times New Roman"/>
          <w:b/>
          <w:bCs/>
          <w:color w:val="212529"/>
          <w:kern w:val="36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1155" cy="4224528"/>
            <wp:effectExtent l="57150" t="76200" r="55245" b="1395730"/>
            <wp:docPr id="1" name="Рисунок 1" descr="https://ds05.infourok.ru/uploads/ex/0390/000c388f-5fd713cd/hello_html_mbe4f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90/000c388f-5fd713cd/hello_html_mbe4f67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96" cy="422852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641277" w:rsidRDefault="00641277">
      <w:pPr>
        <w:rPr>
          <w:rFonts w:ascii="Times New Roman" w:eastAsia="Times New Roman" w:hAnsi="Times New Roman" w:cs="Times New Roman"/>
          <w:bCs/>
          <w:color w:val="212529"/>
          <w:kern w:val="36"/>
          <w:sz w:val="36"/>
          <w:szCs w:val="3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212529"/>
          <w:kern w:val="36"/>
          <w:sz w:val="36"/>
          <w:szCs w:val="36"/>
          <w:lang w:eastAsia="ru-RU"/>
        </w:rPr>
        <w:br w:type="page"/>
      </w:r>
    </w:p>
    <w:p w:rsidR="00641277" w:rsidRPr="00641277" w:rsidRDefault="00641277" w:rsidP="00641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b/>
          <w:sz w:val="32"/>
          <w:szCs w:val="32"/>
        </w:rPr>
        <w:lastRenderedPageBreak/>
        <w:t>Артикуляционная гимнастика</w:t>
      </w:r>
      <w:r w:rsidRPr="00641277">
        <w:rPr>
          <w:rFonts w:ascii="Times New Roman" w:hAnsi="Times New Roman" w:cs="Times New Roman"/>
          <w:sz w:val="32"/>
          <w:szCs w:val="32"/>
        </w:rPr>
        <w:t xml:space="preserve"> –</w:t>
      </w:r>
      <w:r w:rsidRPr="00641277">
        <w:rPr>
          <w:rFonts w:ascii="Times New Roman" w:hAnsi="Times New Roman" w:cs="Times New Roman"/>
          <w:sz w:val="32"/>
          <w:szCs w:val="32"/>
        </w:rPr>
        <w:t xml:space="preserve"> упражнение для тренировки органов артикуляции </w:t>
      </w:r>
      <w:r w:rsidRPr="00641277">
        <w:rPr>
          <w:rFonts w:ascii="Times New Roman" w:hAnsi="Times New Roman" w:cs="Times New Roman"/>
          <w:sz w:val="32"/>
          <w:szCs w:val="32"/>
        </w:rPr>
        <w:t xml:space="preserve">(губ, языка, нижней челюсти), </w:t>
      </w:r>
      <w:r w:rsidRPr="00641277">
        <w:rPr>
          <w:rFonts w:ascii="Times New Roman" w:hAnsi="Times New Roman" w:cs="Times New Roman"/>
          <w:sz w:val="32"/>
          <w:szCs w:val="32"/>
        </w:rPr>
        <w:t>необходимые для правильного звукопроизношения. Чтобы ребёнок научился произносить сложные звуки ([с], [з], [ш], [ж], [л], [р]), его губы и язык должны быть сильными и гибкими, долго удерживать необходимое положение, без труда совершать многократные переходы от одного движения к другому. Всему этому поможет научиться артикуляционная гимнастика.</w:t>
      </w:r>
    </w:p>
    <w:p w:rsidR="00641277" w:rsidRPr="00641277" w:rsidRDefault="00641277" w:rsidP="00641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41277" w:rsidRPr="00641277" w:rsidRDefault="00641277" w:rsidP="006412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41277">
        <w:rPr>
          <w:rFonts w:ascii="Times New Roman" w:hAnsi="Times New Roman" w:cs="Times New Roman"/>
          <w:b/>
          <w:sz w:val="32"/>
          <w:szCs w:val="32"/>
          <w:u w:val="single"/>
        </w:rPr>
        <w:t>Причины, по которым необходимо заниматься артикуляционной гимнастикой:</w:t>
      </w:r>
    </w:p>
    <w:p w:rsidR="00641277" w:rsidRPr="00641277" w:rsidRDefault="00641277" w:rsidP="0064127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Благодаря своевременным занятиям артикуляционной гимнастикой и упражнениями по развитию речевого слуха некоторые дети сами могут научиться говорить чисто и правильно, без помощи специалиста.</w:t>
      </w:r>
    </w:p>
    <w:p w:rsidR="00641277" w:rsidRPr="00641277" w:rsidRDefault="00641277" w:rsidP="0064127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Дети со сложными нарушениями звукопроизношения смогут быстрее преодолеть свои речевые дефекты, когда с ними начнёт заниматься логопед: их мышцы будут уже подготовлены.</w:t>
      </w:r>
    </w:p>
    <w:p w:rsidR="00641277" w:rsidRPr="00641277" w:rsidRDefault="00641277" w:rsidP="0064127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Артикуляционная гимнастика очень полезна также детям с правильным, но вялым звукопроизношением, про которых говорят, что у них «каша во рту».</w:t>
      </w:r>
    </w:p>
    <w:p w:rsidR="00641277" w:rsidRPr="00641277" w:rsidRDefault="00641277" w:rsidP="0064127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Надо помнить, что чёткое произношение звуков является основой при обучени</w:t>
      </w:r>
      <w:r w:rsidRPr="00641277">
        <w:rPr>
          <w:rFonts w:ascii="Times New Roman" w:hAnsi="Times New Roman" w:cs="Times New Roman"/>
          <w:sz w:val="32"/>
          <w:szCs w:val="32"/>
        </w:rPr>
        <w:t>и письму на начальном этапе.</w:t>
      </w:r>
    </w:p>
    <w:p w:rsidR="00641277" w:rsidRDefault="00641277" w:rsidP="0064127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Занятия артикуляционной гимнастикой позволяет детям и взрослым научится говорить правильно, чётко и красиво.</w:t>
      </w:r>
    </w:p>
    <w:p w:rsidR="00641277" w:rsidRPr="00641277" w:rsidRDefault="00641277" w:rsidP="0064127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32"/>
          <w:szCs w:val="32"/>
        </w:rPr>
      </w:pPr>
    </w:p>
    <w:p w:rsidR="00641277" w:rsidRPr="00641277" w:rsidRDefault="00641277" w:rsidP="006412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41277">
        <w:rPr>
          <w:rFonts w:ascii="Times New Roman" w:hAnsi="Times New Roman" w:cs="Times New Roman"/>
          <w:b/>
          <w:sz w:val="32"/>
          <w:szCs w:val="32"/>
          <w:u w:val="single"/>
        </w:rPr>
        <w:t>Как правильно заниматься артикуляционной гимнастикой?</w:t>
      </w:r>
    </w:p>
    <w:p w:rsidR="00641277" w:rsidRPr="00641277" w:rsidRDefault="00641277" w:rsidP="00641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 xml:space="preserve">Сначала познакомьте ребёнка с основными положениями губ и языка с помощью весёлых историй о язычке.  На этом этапе </w:t>
      </w:r>
      <w:r w:rsidRPr="00641277">
        <w:rPr>
          <w:rFonts w:ascii="Times New Roman" w:hAnsi="Times New Roman" w:cs="Times New Roman"/>
          <w:sz w:val="32"/>
          <w:szCs w:val="32"/>
        </w:rPr>
        <w:t>ребёнок должен</w:t>
      </w:r>
      <w:r w:rsidRPr="00641277">
        <w:rPr>
          <w:rFonts w:ascii="Times New Roman" w:hAnsi="Times New Roman" w:cs="Times New Roman"/>
          <w:sz w:val="32"/>
          <w:szCs w:val="32"/>
        </w:rPr>
        <w:t xml:space="preserve"> повторять упражнения 2-3 раза. Затем повторяйте с ним все упражнения, используя любые пособия </w:t>
      </w:r>
      <w:r w:rsidRPr="00641277">
        <w:rPr>
          <w:rFonts w:ascii="Times New Roman" w:hAnsi="Times New Roman" w:cs="Times New Roman"/>
          <w:sz w:val="32"/>
          <w:szCs w:val="32"/>
        </w:rPr>
        <w:t>по артикуляционные гимнастики</w:t>
      </w:r>
      <w:r w:rsidRPr="00641277">
        <w:rPr>
          <w:rFonts w:ascii="Times New Roman" w:hAnsi="Times New Roman" w:cs="Times New Roman"/>
          <w:sz w:val="32"/>
          <w:szCs w:val="32"/>
        </w:rPr>
        <w:t xml:space="preserve">. Гимнастика проводится перед зеркалом для зрительного </w:t>
      </w:r>
      <w:r w:rsidRPr="00641277">
        <w:rPr>
          <w:rFonts w:ascii="Times New Roman" w:hAnsi="Times New Roman" w:cs="Times New Roman"/>
          <w:sz w:val="32"/>
          <w:szCs w:val="32"/>
        </w:rPr>
        <w:t>контроля.</w:t>
      </w:r>
    </w:p>
    <w:p w:rsidR="002A5B8A" w:rsidRPr="00641277" w:rsidRDefault="00641277" w:rsidP="00641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Не забывайте выполнять задания, на развитие голоса, дыхания и речевого слуха. Это очень важно для правильного</w:t>
      </w:r>
      <w:r w:rsidRPr="00641277">
        <w:rPr>
          <w:rFonts w:ascii="Times New Roman" w:hAnsi="Times New Roman" w:cs="Times New Roman"/>
          <w:sz w:val="32"/>
          <w:szCs w:val="32"/>
        </w:rPr>
        <w:t xml:space="preserve"> звукопроизношения.</w:t>
      </w:r>
    </w:p>
    <w:p w:rsidR="00641277" w:rsidRDefault="00641277" w:rsidP="00641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41277" w:rsidRPr="00641277" w:rsidRDefault="00641277" w:rsidP="00641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41277" w:rsidRPr="00641277" w:rsidRDefault="00641277" w:rsidP="006412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4127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Рекоме</w:t>
      </w:r>
      <w:r w:rsidRPr="00641277">
        <w:rPr>
          <w:rFonts w:ascii="Times New Roman" w:hAnsi="Times New Roman" w:cs="Times New Roman"/>
          <w:b/>
          <w:sz w:val="32"/>
          <w:szCs w:val="32"/>
          <w:u w:val="single"/>
        </w:rPr>
        <w:t>ндации к проведению упражнений:</w:t>
      </w:r>
    </w:p>
    <w:p w:rsidR="00641277" w:rsidRPr="00641277" w:rsidRDefault="00641277" w:rsidP="0064127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Сначала упражнения надо выполнять медленно, перед зеркалом, так как ребёнку необходим зрительный контроль. После того как ребенок немного освоился, зеркало можно убрать. Полезно зад</w:t>
      </w:r>
      <w:r w:rsidRPr="00641277">
        <w:rPr>
          <w:rFonts w:ascii="Times New Roman" w:hAnsi="Times New Roman" w:cs="Times New Roman"/>
          <w:sz w:val="32"/>
          <w:szCs w:val="32"/>
        </w:rPr>
        <w:t>авать ребёнку наводящие вопросы</w:t>
      </w:r>
      <w:r w:rsidRPr="00641277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>
        <w:rPr>
          <w:rFonts w:ascii="Times New Roman" w:hAnsi="Times New Roman" w:cs="Times New Roman"/>
          <w:sz w:val="32"/>
          <w:szCs w:val="32"/>
        </w:rPr>
        <w:t>Например</w:t>
      </w:r>
      <w:proofErr w:type="gramEnd"/>
      <w:r>
        <w:rPr>
          <w:rFonts w:ascii="Times New Roman" w:hAnsi="Times New Roman" w:cs="Times New Roman"/>
          <w:sz w:val="32"/>
          <w:szCs w:val="32"/>
        </w:rPr>
        <w:t>: Ч</w:t>
      </w:r>
      <w:r w:rsidRPr="00641277">
        <w:rPr>
          <w:rFonts w:ascii="Times New Roman" w:hAnsi="Times New Roman" w:cs="Times New Roman"/>
          <w:sz w:val="32"/>
          <w:szCs w:val="32"/>
        </w:rPr>
        <w:t>то делают губы? Что делает язычок? Где он находится</w:t>
      </w:r>
      <w:r w:rsidRPr="00641277">
        <w:rPr>
          <w:rFonts w:ascii="Times New Roman" w:hAnsi="Times New Roman" w:cs="Times New Roman"/>
          <w:sz w:val="32"/>
          <w:szCs w:val="32"/>
        </w:rPr>
        <w:t xml:space="preserve"> (</w:t>
      </w:r>
      <w:r w:rsidRPr="00641277">
        <w:rPr>
          <w:rFonts w:ascii="Times New Roman" w:hAnsi="Times New Roman" w:cs="Times New Roman"/>
          <w:sz w:val="32"/>
          <w:szCs w:val="32"/>
        </w:rPr>
        <w:t>вверху или внизу)?</w:t>
      </w:r>
    </w:p>
    <w:p w:rsidR="00641277" w:rsidRPr="00641277" w:rsidRDefault="00641277" w:rsidP="0064127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Затем темп упражнений можно увеличить и выполнять их под счёт. Но при этом следите за тем, чтобы упражнения выполнялись точно и правильно, иначе занятия не имеют смысла.</w:t>
      </w:r>
    </w:p>
    <w:p w:rsidR="00641277" w:rsidRPr="00641277" w:rsidRDefault="00641277" w:rsidP="0064127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Лучше заниматься 2 раза в день (утром и вечером) в течение 5-7 минут, в зависимости от возраста и усидчивости ребёнка.</w:t>
      </w:r>
    </w:p>
    <w:p w:rsidR="00641277" w:rsidRPr="00641277" w:rsidRDefault="00641277" w:rsidP="0064127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Занимаясь с детьми 3-4 летнего возраста, следите, чтобы они усвоили основные движения.</w:t>
      </w:r>
    </w:p>
    <w:p w:rsidR="00641277" w:rsidRPr="00641277" w:rsidRDefault="00641277" w:rsidP="0064127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К детям 4-5 лет требования повышаются: движения должны быть более чёткими и плавными, без подёргиваний.</w:t>
      </w:r>
    </w:p>
    <w:p w:rsidR="00641277" w:rsidRPr="00641277" w:rsidRDefault="00641277" w:rsidP="0064127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>В 6-7 – летнем возрасте дети выполняют упражнения в быстром темпе и умеют удерживать положение языка некоторое время без изменений.</w:t>
      </w:r>
    </w:p>
    <w:p w:rsidR="00641277" w:rsidRDefault="00641277" w:rsidP="0064127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1277">
        <w:rPr>
          <w:rFonts w:ascii="Times New Roman" w:hAnsi="Times New Roman" w:cs="Times New Roman"/>
          <w:sz w:val="32"/>
          <w:szCs w:val="32"/>
        </w:rPr>
        <w:t xml:space="preserve">Правильное произношение звуков наряду с богатым словарным запасом и грамматически верной, хорошо развитой, связной речью является одним из основных показателей </w:t>
      </w:r>
      <w:r w:rsidRPr="00641277">
        <w:rPr>
          <w:rFonts w:ascii="Times New Roman" w:hAnsi="Times New Roman" w:cs="Times New Roman"/>
          <w:sz w:val="32"/>
          <w:szCs w:val="32"/>
        </w:rPr>
        <w:t>готовности ребёнка</w:t>
      </w:r>
      <w:r w:rsidRPr="00641277">
        <w:rPr>
          <w:rFonts w:ascii="Times New Roman" w:hAnsi="Times New Roman" w:cs="Times New Roman"/>
          <w:sz w:val="32"/>
          <w:szCs w:val="32"/>
        </w:rPr>
        <w:t xml:space="preserve"> к школьному обучению.</w:t>
      </w:r>
    </w:p>
    <w:p w:rsidR="00641277" w:rsidRPr="00641277" w:rsidRDefault="00641277" w:rsidP="0064127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32"/>
          <w:szCs w:val="32"/>
        </w:rPr>
      </w:pPr>
    </w:p>
    <w:p w:rsidR="00641277" w:rsidRPr="00641277" w:rsidRDefault="00641277" w:rsidP="0064127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41277">
        <w:rPr>
          <w:rFonts w:ascii="Times New Roman" w:hAnsi="Times New Roman" w:cs="Times New Roman"/>
          <w:i/>
          <w:sz w:val="32"/>
          <w:szCs w:val="32"/>
        </w:rPr>
        <w:t>Желаю успехов!</w:t>
      </w:r>
    </w:p>
    <w:sectPr w:rsidR="00641277" w:rsidRPr="00641277" w:rsidSect="00641277">
      <w:pgSz w:w="11906" w:h="16838"/>
      <w:pgMar w:top="1134" w:right="1274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8C1EC5"/>
    <w:multiLevelType w:val="hybridMultilevel"/>
    <w:tmpl w:val="581ECE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D3417F5"/>
    <w:multiLevelType w:val="hybridMultilevel"/>
    <w:tmpl w:val="9ABC8C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817"/>
    <w:rsid w:val="002A5B8A"/>
    <w:rsid w:val="003A2817"/>
    <w:rsid w:val="00641277"/>
    <w:rsid w:val="00AF27D2"/>
    <w:rsid w:val="00C9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,"/>
  <w:listSeparator w:val=";"/>
  <w14:docId w14:val="6F717273"/>
  <w15:chartTrackingRefBased/>
  <w15:docId w15:val="{51347D67-44F0-4FD1-96BF-187C0E4F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5B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5B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641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4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</cp:revision>
  <dcterms:created xsi:type="dcterms:W3CDTF">2022-01-25T09:25:00Z</dcterms:created>
  <dcterms:modified xsi:type="dcterms:W3CDTF">2022-01-25T09:46:00Z</dcterms:modified>
</cp:coreProperties>
</file>